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60C59" w14:textId="50FCE46A" w:rsidR="00F5741F" w:rsidRPr="00BA24E8" w:rsidRDefault="00BA24E8" w:rsidP="00BA24E8">
      <w:pPr>
        <w:pStyle w:val="PaperTitle"/>
        <w:spacing w:after="0"/>
        <w:rPr>
          <w:rFonts w:ascii="Times New Roman" w:hAnsi="Times New Roman"/>
          <w:bCs/>
          <w:szCs w:val="28"/>
          <w:lang w:val="en-US"/>
        </w:rPr>
      </w:pPr>
      <w:r>
        <w:rPr>
          <w:rFonts w:ascii="Times New Roman" w:hAnsi="Times New Roman"/>
          <w:bCs/>
          <w:szCs w:val="28"/>
          <w:lang w:val="en-US"/>
        </w:rPr>
        <w:t>HUBUNGAN SIKAP PETUGAS PENDAFTARAN TERHA</w:t>
      </w:r>
      <w:r w:rsidR="002E7261">
        <w:rPr>
          <w:rFonts w:ascii="Times New Roman" w:hAnsi="Times New Roman"/>
          <w:bCs/>
          <w:szCs w:val="28"/>
          <w:lang w:val="en-US"/>
        </w:rPr>
        <w:t>DAP KEPUASAN PASIEN DI PUSKESMAS</w:t>
      </w:r>
      <w:r>
        <w:rPr>
          <w:rFonts w:ascii="Times New Roman" w:hAnsi="Times New Roman"/>
          <w:bCs/>
          <w:szCs w:val="28"/>
          <w:lang w:val="en-US"/>
        </w:rPr>
        <w:t xml:space="preserve"> KABUPATEN PASURUAN </w:t>
      </w:r>
    </w:p>
    <w:p w14:paraId="5B23B0EE" w14:textId="77777777" w:rsidR="00815A72" w:rsidRPr="00C2731A" w:rsidRDefault="00815A72" w:rsidP="00815A72">
      <w:pPr>
        <w:pStyle w:val="NormalWeb"/>
        <w:spacing w:before="120" w:beforeAutospacing="0" w:after="0" w:afterAutospacing="0"/>
        <w:jc w:val="center"/>
        <w:rPr>
          <w:b/>
          <w:bCs/>
        </w:rPr>
      </w:pPr>
    </w:p>
    <w:p w14:paraId="03478730" w14:textId="2A0C104A" w:rsidR="00C40469" w:rsidRPr="00BA24E8" w:rsidRDefault="00D14B87" w:rsidP="00C40469">
      <w:pPr>
        <w:pStyle w:val="NormalWeb"/>
        <w:spacing w:before="0" w:beforeAutospacing="0" w:after="0" w:afterAutospacing="0"/>
        <w:jc w:val="center"/>
        <w:rPr>
          <w:bCs/>
          <w:vertAlign w:val="superscript"/>
        </w:rPr>
      </w:pPr>
      <w:r w:rsidRPr="00C2731A">
        <w:rPr>
          <w:bCs/>
          <w:lang w:val="id-ID"/>
        </w:rPr>
        <w:t xml:space="preserve"> </w:t>
      </w:r>
      <w:r w:rsidR="00BA24E8" w:rsidRPr="00BA24E8">
        <w:rPr>
          <w:b/>
          <w:bCs/>
        </w:rPr>
        <w:t>Hanna Sukmawati</w:t>
      </w:r>
      <w:r w:rsidR="00C40469" w:rsidRPr="00BA24E8">
        <w:rPr>
          <w:b/>
          <w:bCs/>
          <w:vertAlign w:val="superscript"/>
          <w:lang w:val="id-ID"/>
        </w:rPr>
        <w:t>1)</w:t>
      </w:r>
      <w:r w:rsidR="00F5741F" w:rsidRPr="00BA24E8">
        <w:rPr>
          <w:b/>
          <w:bCs/>
          <w:lang w:val="fi-FI"/>
        </w:rPr>
        <w:t xml:space="preserve">, </w:t>
      </w:r>
      <w:r w:rsidR="00BA24E8" w:rsidRPr="00BA24E8">
        <w:rPr>
          <w:b/>
          <w:bCs/>
        </w:rPr>
        <w:t>Titis Eka Gusti</w:t>
      </w:r>
      <w:r w:rsidR="00F25855">
        <w:rPr>
          <w:b/>
          <w:bCs/>
          <w:vertAlign w:val="superscript"/>
        </w:rPr>
        <w:t>1</w:t>
      </w:r>
      <w:r w:rsidR="00C40469" w:rsidRPr="00BA24E8">
        <w:rPr>
          <w:b/>
          <w:bCs/>
          <w:vertAlign w:val="superscript"/>
          <w:lang w:val="id-ID"/>
        </w:rPr>
        <w:t>)</w:t>
      </w:r>
      <w:r w:rsidR="00F5741F" w:rsidRPr="00BA24E8">
        <w:rPr>
          <w:b/>
          <w:bCs/>
        </w:rPr>
        <w:t xml:space="preserve">, </w:t>
      </w:r>
      <w:r w:rsidR="00BA24E8" w:rsidRPr="00BA24E8">
        <w:rPr>
          <w:b/>
          <w:bCs/>
        </w:rPr>
        <w:t>Eka Yusmanisari</w:t>
      </w:r>
      <w:r w:rsidR="00F25855">
        <w:rPr>
          <w:b/>
          <w:bCs/>
          <w:vertAlign w:val="superscript"/>
        </w:rPr>
        <w:t>1</w:t>
      </w:r>
      <w:r w:rsidR="00F5741F" w:rsidRPr="00BA24E8">
        <w:rPr>
          <w:b/>
          <w:bCs/>
          <w:vertAlign w:val="superscript"/>
          <w:lang w:val="id-ID"/>
        </w:rPr>
        <w:t>)</w:t>
      </w:r>
      <w:r w:rsidR="00BA24E8">
        <w:t xml:space="preserve">  </w:t>
      </w:r>
    </w:p>
    <w:p w14:paraId="6A19DF0D" w14:textId="77777777" w:rsidR="00C40469" w:rsidRPr="00C2731A" w:rsidRDefault="00C40469" w:rsidP="00C40469">
      <w:pPr>
        <w:pStyle w:val="NormalWeb"/>
        <w:spacing w:before="0" w:beforeAutospacing="0" w:after="0" w:afterAutospacing="0"/>
        <w:jc w:val="center"/>
        <w:rPr>
          <w:bCs/>
          <w:lang w:val="fi-FI"/>
        </w:rPr>
      </w:pPr>
    </w:p>
    <w:p w14:paraId="7D8EF2C7" w14:textId="4220CA63" w:rsidR="00C40469" w:rsidRPr="00BA24E8" w:rsidRDefault="004A090B" w:rsidP="00C40469">
      <w:pPr>
        <w:pStyle w:val="NormalWeb"/>
        <w:spacing w:before="0" w:beforeAutospacing="0" w:after="0" w:afterAutospacing="0"/>
        <w:jc w:val="center"/>
        <w:rPr>
          <w:bCs/>
          <w:i/>
          <w:iCs/>
        </w:rPr>
      </w:pPr>
      <w:r w:rsidRPr="004A090B">
        <w:rPr>
          <w:bCs/>
          <w:i/>
          <w:iCs/>
          <w:vertAlign w:val="superscript"/>
        </w:rPr>
        <w:t>1)</w:t>
      </w:r>
      <w:r w:rsidR="00BA24E8">
        <w:rPr>
          <w:bCs/>
          <w:i/>
          <w:iCs/>
        </w:rPr>
        <w:t>STIKES</w:t>
      </w:r>
      <w:r w:rsidR="00BA24E8">
        <w:rPr>
          <w:bCs/>
          <w:i/>
          <w:iCs/>
          <w:vertAlign w:val="superscript"/>
        </w:rPr>
        <w:t xml:space="preserve"> </w:t>
      </w:r>
      <w:r w:rsidR="00BA24E8">
        <w:rPr>
          <w:bCs/>
          <w:i/>
          <w:iCs/>
        </w:rPr>
        <w:t>Arrahma Mandiri Indonesia</w:t>
      </w:r>
    </w:p>
    <w:p w14:paraId="7C5EE517" w14:textId="2CB663D5" w:rsidR="00815A72" w:rsidRPr="002E7261" w:rsidRDefault="00F25855" w:rsidP="00A70E41">
      <w:pPr>
        <w:pStyle w:val="NormalWeb"/>
        <w:spacing w:before="0" w:beforeAutospacing="0" w:after="0" w:afterAutospacing="0"/>
        <w:jc w:val="center"/>
        <w:rPr>
          <w:bCs/>
          <w:i/>
          <w:iCs/>
          <w:color w:val="0070C0"/>
        </w:rPr>
      </w:pPr>
      <w:r>
        <w:rPr>
          <w:bCs/>
          <w:i/>
          <w:iCs/>
          <w:lang w:val="fi-FI"/>
        </w:rPr>
        <w:t>Email</w:t>
      </w:r>
      <w:r w:rsidR="00815A72" w:rsidRPr="00C2731A">
        <w:rPr>
          <w:bCs/>
          <w:i/>
          <w:iCs/>
          <w:lang w:val="fi-FI"/>
        </w:rPr>
        <w:t xml:space="preserve">: </w:t>
      </w:r>
      <w:r w:rsidR="00BA24E8">
        <w:rPr>
          <w:bCs/>
          <w:i/>
          <w:iCs/>
        </w:rPr>
        <w:t>hannasukmawati2@gmail.com</w:t>
      </w:r>
    </w:p>
    <w:p w14:paraId="3DBE4F54" w14:textId="77777777" w:rsidR="00907676" w:rsidRPr="00907676" w:rsidRDefault="00907676" w:rsidP="00A70E41">
      <w:pPr>
        <w:pStyle w:val="NormalWeb"/>
        <w:spacing w:before="0" w:beforeAutospacing="0" w:after="0" w:afterAutospacing="0"/>
        <w:jc w:val="center"/>
        <w:rPr>
          <w:bCs/>
          <w:i/>
          <w:iCs/>
          <w:color w:val="0070C0"/>
        </w:rPr>
      </w:pPr>
    </w:p>
    <w:p w14:paraId="10DD9EAD" w14:textId="421DF4A4" w:rsidR="00C54711" w:rsidRDefault="00950F0C" w:rsidP="00950F0C">
      <w:pPr>
        <w:pStyle w:val="NormalWeb"/>
        <w:spacing w:before="0" w:beforeAutospacing="0" w:after="0" w:afterAutospacing="0"/>
        <w:jc w:val="center"/>
        <w:rPr>
          <w:b/>
          <w:bCs/>
          <w:i/>
          <w:iCs/>
          <w:lang w:val="fi-FI"/>
        </w:rPr>
      </w:pPr>
      <w:r w:rsidRPr="00950F0C">
        <w:rPr>
          <w:b/>
          <w:bCs/>
          <w:i/>
          <w:iCs/>
          <w:lang w:val="fi-FI"/>
        </w:rPr>
        <w:t>RELATIONSHIP ATTITUDE OF REGISTRATION OFFICERS ON PATIENT SATISFACTION AT PASURUAN DISTRICT HEALTH CENTER</w:t>
      </w:r>
    </w:p>
    <w:p w14:paraId="083F9AC6" w14:textId="77777777" w:rsidR="00B56A69" w:rsidRPr="00C2731A" w:rsidRDefault="00B56A69" w:rsidP="00950F0C">
      <w:pPr>
        <w:pStyle w:val="NormalWeb"/>
        <w:spacing w:before="0" w:beforeAutospacing="0" w:after="0" w:afterAutospacing="0"/>
        <w:jc w:val="center"/>
        <w:rPr>
          <w:bCs/>
        </w:rPr>
      </w:pPr>
    </w:p>
    <w:p w14:paraId="02383FB1" w14:textId="6C9814B7" w:rsidR="002246E2" w:rsidRPr="002246E2" w:rsidRDefault="002246E2" w:rsidP="002246E2">
      <w:pPr>
        <w:pStyle w:val="NormalWeb"/>
        <w:shd w:val="clear" w:color="auto" w:fill="339933"/>
        <w:spacing w:before="0" w:beforeAutospacing="0" w:after="0" w:afterAutospacing="0"/>
        <w:ind w:left="567" w:right="567"/>
        <w:jc w:val="center"/>
        <w:rPr>
          <w:b/>
          <w:bCs/>
          <w:i/>
          <w:color w:val="FFFFFF" w:themeColor="background1"/>
          <w:sz w:val="22"/>
          <w:szCs w:val="22"/>
          <w:lang w:val="id-ID"/>
        </w:rPr>
      </w:pPr>
      <w:r w:rsidRPr="002246E2">
        <w:rPr>
          <w:b/>
          <w:bCs/>
          <w:i/>
          <w:color w:val="FFFFFF" w:themeColor="background1"/>
          <w:sz w:val="22"/>
          <w:szCs w:val="22"/>
        </w:rPr>
        <w:t>ABSTRACT</w:t>
      </w:r>
    </w:p>
    <w:p w14:paraId="0ECF8925" w14:textId="77777777" w:rsidR="005A34B2" w:rsidRDefault="00E3631B" w:rsidP="00534705">
      <w:pPr>
        <w:pStyle w:val="NormalWeb"/>
        <w:spacing w:before="0" w:beforeAutospacing="0" w:after="0" w:afterAutospacing="0"/>
        <w:ind w:left="567" w:right="566"/>
        <w:jc w:val="both"/>
        <w:rPr>
          <w:rStyle w:val="hps"/>
          <w:bCs/>
          <w:i/>
          <w:sz w:val="22"/>
          <w:szCs w:val="22"/>
        </w:rPr>
      </w:pPr>
      <w:r w:rsidRPr="00E3631B">
        <w:rPr>
          <w:rStyle w:val="hps"/>
          <w:b/>
          <w:i/>
          <w:color w:val="339933"/>
          <w:sz w:val="22"/>
          <w:szCs w:val="22"/>
        </w:rPr>
        <w:t xml:space="preserve">Background: </w:t>
      </w:r>
      <w:r w:rsidR="005A34B2" w:rsidRPr="005A34B2">
        <w:rPr>
          <w:rStyle w:val="hps"/>
          <w:bCs/>
          <w:i/>
          <w:sz w:val="22"/>
          <w:szCs w:val="22"/>
        </w:rPr>
        <w:t>Patient satisfaction is strongly influenced by the quality of service provided by service facility providers, customer satisfaction or dissatisfaction is the customer's response to the evaluation of the perceived discrepancy between previous expectations and product performance after use. The purpose of this study was to determine the relationship between the attitude of the registration officer and the satisfaction of outpatients at the Gempol Public Health Center.</w:t>
      </w:r>
    </w:p>
    <w:p w14:paraId="3E2E1FBE" w14:textId="28D092B1" w:rsidR="00534705" w:rsidRDefault="00E3631B" w:rsidP="00534705">
      <w:pPr>
        <w:pStyle w:val="NormalWeb"/>
        <w:spacing w:before="0" w:beforeAutospacing="0" w:after="0" w:afterAutospacing="0"/>
        <w:ind w:left="567" w:right="566"/>
        <w:jc w:val="both"/>
        <w:rPr>
          <w:rStyle w:val="hps"/>
          <w:bCs/>
          <w:i/>
          <w:sz w:val="22"/>
          <w:szCs w:val="22"/>
        </w:rPr>
      </w:pPr>
      <w:r w:rsidRPr="00E3631B">
        <w:rPr>
          <w:rStyle w:val="hps"/>
          <w:b/>
          <w:i/>
          <w:color w:val="339933"/>
          <w:sz w:val="22"/>
          <w:szCs w:val="22"/>
        </w:rPr>
        <w:t>Subjects and Method:</w:t>
      </w:r>
      <w:r>
        <w:rPr>
          <w:rStyle w:val="hps"/>
          <w:bCs/>
          <w:i/>
          <w:sz w:val="22"/>
          <w:szCs w:val="22"/>
        </w:rPr>
        <w:t xml:space="preserve"> </w:t>
      </w:r>
      <w:r w:rsidR="005A34B2" w:rsidRPr="005A34B2">
        <w:rPr>
          <w:rStyle w:val="hps"/>
          <w:bCs/>
          <w:i/>
          <w:sz w:val="22"/>
          <w:szCs w:val="22"/>
        </w:rPr>
        <w:t>The design of this study was cross sectional, with the sample in this study as many as 58 respondents, using data collection techniques using simple random sampling and using logistic regression tests, the research location was carried out at the Gempol Health Center. In this study, the independent variable is the attitude of the staff and the dependent variable is patient satisfaction.</w:t>
      </w:r>
    </w:p>
    <w:p w14:paraId="3C778504" w14:textId="77777777" w:rsidR="005A34B2" w:rsidRDefault="00E3631B" w:rsidP="00534705">
      <w:pPr>
        <w:pStyle w:val="NormalWeb"/>
        <w:spacing w:before="0" w:beforeAutospacing="0" w:after="0" w:afterAutospacing="0"/>
        <w:ind w:left="567" w:right="566"/>
        <w:jc w:val="both"/>
        <w:rPr>
          <w:rStyle w:val="hps"/>
          <w:bCs/>
          <w:i/>
          <w:sz w:val="22"/>
          <w:szCs w:val="22"/>
        </w:rPr>
      </w:pPr>
      <w:r w:rsidRPr="00E3631B">
        <w:rPr>
          <w:rStyle w:val="hps"/>
          <w:b/>
          <w:i/>
          <w:color w:val="339933"/>
          <w:sz w:val="22"/>
          <w:szCs w:val="22"/>
        </w:rPr>
        <w:t>Results:</w:t>
      </w:r>
      <w:r>
        <w:rPr>
          <w:rStyle w:val="hps"/>
          <w:bCs/>
          <w:i/>
          <w:sz w:val="22"/>
          <w:szCs w:val="22"/>
        </w:rPr>
        <w:t xml:space="preserve"> </w:t>
      </w:r>
      <w:r w:rsidR="005A34B2" w:rsidRPr="005A34B2">
        <w:rPr>
          <w:rStyle w:val="hps"/>
          <w:bCs/>
          <w:i/>
          <w:sz w:val="22"/>
          <w:szCs w:val="22"/>
        </w:rPr>
        <w:t>The results on the attitude variable of the registration officer with p = 0.05 this indicates that the p value is less than equal to 0.05</w:t>
      </w:r>
    </w:p>
    <w:p w14:paraId="4A726CD5" w14:textId="1D83F0B3" w:rsidR="00E3631B" w:rsidRPr="00E3631B" w:rsidRDefault="00E3631B" w:rsidP="00534705">
      <w:pPr>
        <w:pStyle w:val="NormalWeb"/>
        <w:spacing w:before="0" w:beforeAutospacing="0" w:after="0" w:afterAutospacing="0"/>
        <w:ind w:left="567" w:right="566"/>
        <w:jc w:val="both"/>
        <w:rPr>
          <w:rStyle w:val="hps"/>
          <w:bCs/>
          <w:i/>
          <w:sz w:val="22"/>
          <w:szCs w:val="22"/>
        </w:rPr>
      </w:pPr>
      <w:r w:rsidRPr="00E3631B">
        <w:rPr>
          <w:rStyle w:val="hps"/>
          <w:b/>
          <w:i/>
          <w:color w:val="339933"/>
          <w:sz w:val="22"/>
          <w:szCs w:val="22"/>
        </w:rPr>
        <w:t>Conclusion:</w:t>
      </w:r>
      <w:r w:rsidR="00534705">
        <w:rPr>
          <w:rStyle w:val="hps"/>
          <w:b/>
          <w:i/>
          <w:color w:val="339933"/>
          <w:sz w:val="22"/>
          <w:szCs w:val="22"/>
        </w:rPr>
        <w:t xml:space="preserve"> </w:t>
      </w:r>
      <w:r w:rsidR="005A34B2" w:rsidRPr="005A34B2">
        <w:rPr>
          <w:rStyle w:val="hps"/>
          <w:bCs/>
          <w:i/>
          <w:sz w:val="22"/>
          <w:szCs w:val="22"/>
        </w:rPr>
        <w:t>There is a significant relationship between the attitude of the registration officer with outpatient satisfaction.</w:t>
      </w:r>
    </w:p>
    <w:p w14:paraId="63F89D82" w14:textId="2E6A2D83" w:rsidR="00534705" w:rsidRDefault="00E3631B" w:rsidP="00534705">
      <w:pPr>
        <w:pStyle w:val="NormalWeb"/>
        <w:spacing w:before="0" w:beforeAutospacing="0" w:after="0" w:afterAutospacing="0"/>
        <w:ind w:left="567" w:right="566"/>
        <w:jc w:val="both"/>
        <w:rPr>
          <w:rStyle w:val="hps"/>
          <w:bCs/>
          <w:i/>
          <w:sz w:val="22"/>
          <w:szCs w:val="22"/>
        </w:rPr>
      </w:pPr>
      <w:r w:rsidRPr="00E3631B">
        <w:rPr>
          <w:rStyle w:val="hps"/>
          <w:b/>
          <w:i/>
          <w:color w:val="339933"/>
          <w:sz w:val="22"/>
          <w:szCs w:val="22"/>
        </w:rPr>
        <w:t>Keywords:</w:t>
      </w:r>
      <w:r w:rsidR="00534705" w:rsidRPr="00534705">
        <w:t xml:space="preserve"> </w:t>
      </w:r>
      <w:r w:rsidR="00F30AAB" w:rsidRPr="00F30AAB">
        <w:rPr>
          <w:rStyle w:val="hps"/>
          <w:bCs/>
          <w:i/>
          <w:sz w:val="22"/>
          <w:szCs w:val="22"/>
        </w:rPr>
        <w:t>officer attitude, satisfaction</w:t>
      </w:r>
    </w:p>
    <w:p w14:paraId="03AE73FA" w14:textId="77777777" w:rsidR="00945FAA" w:rsidRPr="00E3631B" w:rsidRDefault="00945FAA" w:rsidP="00534705">
      <w:pPr>
        <w:pStyle w:val="NormalWeb"/>
        <w:spacing w:before="0" w:beforeAutospacing="0" w:after="0" w:afterAutospacing="0"/>
        <w:ind w:left="567" w:right="566"/>
        <w:jc w:val="both"/>
        <w:rPr>
          <w:rStyle w:val="hps"/>
          <w:bCs/>
          <w:i/>
          <w:sz w:val="22"/>
          <w:szCs w:val="22"/>
        </w:rPr>
      </w:pPr>
    </w:p>
    <w:p w14:paraId="425128F8" w14:textId="1A4EC5D6" w:rsidR="002246E2" w:rsidRPr="002246E2" w:rsidRDefault="002246E2" w:rsidP="002246E2">
      <w:pPr>
        <w:pStyle w:val="NormalWeb"/>
        <w:shd w:val="clear" w:color="auto" w:fill="339933"/>
        <w:spacing w:before="0" w:beforeAutospacing="0" w:after="0" w:afterAutospacing="0"/>
        <w:ind w:left="567" w:right="567"/>
        <w:jc w:val="center"/>
        <w:rPr>
          <w:b/>
          <w:bCs/>
          <w:iCs/>
          <w:color w:val="FFFFFF" w:themeColor="background1"/>
          <w:sz w:val="22"/>
          <w:szCs w:val="22"/>
          <w:lang w:val="id-ID"/>
        </w:rPr>
      </w:pPr>
      <w:r w:rsidRPr="002246E2">
        <w:rPr>
          <w:b/>
          <w:bCs/>
          <w:iCs/>
          <w:color w:val="FFFFFF" w:themeColor="background1"/>
          <w:sz w:val="22"/>
          <w:szCs w:val="22"/>
          <w:shd w:val="clear" w:color="auto" w:fill="339933"/>
          <w:lang w:val="id-ID"/>
        </w:rPr>
        <w:t>ABSTRAK</w:t>
      </w:r>
    </w:p>
    <w:p w14:paraId="1F80876D" w14:textId="79631DAC" w:rsidR="00E3631B" w:rsidRPr="005B6A62" w:rsidRDefault="00E3631B" w:rsidP="001E523A">
      <w:pPr>
        <w:pStyle w:val="ListParagraph"/>
        <w:ind w:left="567" w:right="566"/>
        <w:jc w:val="both"/>
        <w:rPr>
          <w:sz w:val="22"/>
          <w:szCs w:val="22"/>
        </w:rPr>
      </w:pPr>
      <w:r w:rsidRPr="00E3631B">
        <w:rPr>
          <w:b/>
          <w:iCs/>
          <w:color w:val="339933"/>
          <w:sz w:val="22"/>
          <w:szCs w:val="22"/>
        </w:rPr>
        <w:t>Latar Belakang:</w:t>
      </w:r>
      <w:r w:rsidR="005A34B2">
        <w:rPr>
          <w:b/>
          <w:iCs/>
          <w:color w:val="339933"/>
          <w:sz w:val="22"/>
          <w:szCs w:val="22"/>
        </w:rPr>
        <w:t xml:space="preserve"> </w:t>
      </w:r>
      <w:r w:rsidR="005B6A62" w:rsidRPr="00153285">
        <w:rPr>
          <w:sz w:val="22"/>
          <w:szCs w:val="22"/>
        </w:rPr>
        <w:t>Kepuasan pasien sangat dipengaruhi oleh kualit</w:t>
      </w:r>
      <w:r w:rsidR="005B6A62">
        <w:rPr>
          <w:sz w:val="22"/>
          <w:szCs w:val="22"/>
        </w:rPr>
        <w:t>a</w:t>
      </w:r>
      <w:r w:rsidR="005B6A62" w:rsidRPr="00153285">
        <w:rPr>
          <w:sz w:val="22"/>
          <w:szCs w:val="22"/>
        </w:rPr>
        <w:t>s pelayanan yang diberikan ol</w:t>
      </w:r>
      <w:r w:rsidR="005B6A62">
        <w:rPr>
          <w:sz w:val="22"/>
          <w:szCs w:val="22"/>
        </w:rPr>
        <w:t>eh penyedia fasilitas pelayanan, k</w:t>
      </w:r>
      <w:r w:rsidR="005B6A62" w:rsidRPr="00EF38CB">
        <w:rPr>
          <w:sz w:val="22"/>
          <w:szCs w:val="22"/>
        </w:rPr>
        <w:t>epuasan atau ketidakpuasan pelanggan adalah respon pelanggan terhadap evaluasi terhadap ketidaksesuaian yang dirasakan antara harapan sebelumnya dan kinerja produk setelah dipakainy</w:t>
      </w:r>
      <w:r w:rsidR="005B6A62">
        <w:rPr>
          <w:sz w:val="22"/>
          <w:szCs w:val="22"/>
        </w:rPr>
        <w:t xml:space="preserve">a. Tujuan dari penelitian ini adalah digunakan untuk mengetahui hubungan antara sikap petugas pendaftaran dengan kepuasan pasien rawat jalan </w:t>
      </w:r>
      <w:r w:rsidR="002E7261">
        <w:rPr>
          <w:sz w:val="22"/>
          <w:szCs w:val="22"/>
        </w:rPr>
        <w:t>di puskesmas gempol.</w:t>
      </w:r>
    </w:p>
    <w:p w14:paraId="78809007" w14:textId="67ADC28A" w:rsidR="00E3631B" w:rsidRPr="00591705" w:rsidRDefault="00E3631B" w:rsidP="00591705">
      <w:pPr>
        <w:pStyle w:val="NormalWeb"/>
        <w:spacing w:before="0" w:beforeAutospacing="0" w:after="0" w:afterAutospacing="0"/>
        <w:ind w:left="567" w:right="567"/>
        <w:jc w:val="both"/>
        <w:rPr>
          <w:bCs/>
          <w:iCs/>
          <w:sz w:val="22"/>
          <w:szCs w:val="22"/>
        </w:rPr>
      </w:pPr>
      <w:r w:rsidRPr="00E3631B">
        <w:rPr>
          <w:b/>
          <w:iCs/>
          <w:color w:val="339933"/>
          <w:sz w:val="22"/>
          <w:szCs w:val="22"/>
        </w:rPr>
        <w:t>Subjek dan Metode:</w:t>
      </w:r>
      <w:r w:rsidR="00591705" w:rsidRPr="00591705">
        <w:rPr>
          <w:bCs/>
          <w:iCs/>
          <w:sz w:val="22"/>
          <w:szCs w:val="22"/>
        </w:rPr>
        <w:t xml:space="preserve"> </w:t>
      </w:r>
      <w:r w:rsidR="005B6A62">
        <w:rPr>
          <w:bCs/>
          <w:iCs/>
          <w:sz w:val="22"/>
          <w:szCs w:val="22"/>
        </w:rPr>
        <w:t>Desain penelitian ini menggunak</w:t>
      </w:r>
      <w:r w:rsidR="00F30AAB">
        <w:rPr>
          <w:bCs/>
          <w:iCs/>
          <w:sz w:val="22"/>
          <w:szCs w:val="22"/>
        </w:rPr>
        <w:t>an</w:t>
      </w:r>
      <w:r w:rsidR="005B6A62">
        <w:rPr>
          <w:bCs/>
          <w:iCs/>
          <w:sz w:val="22"/>
          <w:szCs w:val="22"/>
        </w:rPr>
        <w:t xml:space="preserve"> </w:t>
      </w:r>
      <w:r w:rsidR="005B6A62" w:rsidRPr="002E7261">
        <w:rPr>
          <w:bCs/>
          <w:i/>
          <w:iCs/>
          <w:sz w:val="22"/>
          <w:szCs w:val="22"/>
        </w:rPr>
        <w:t>cross secsional</w:t>
      </w:r>
      <w:r w:rsidR="002E7261">
        <w:rPr>
          <w:bCs/>
          <w:iCs/>
          <w:sz w:val="22"/>
          <w:szCs w:val="22"/>
        </w:rPr>
        <w:t>, dengan</w:t>
      </w:r>
      <w:r w:rsidR="005B6A62">
        <w:rPr>
          <w:bCs/>
          <w:iCs/>
          <w:sz w:val="22"/>
          <w:szCs w:val="22"/>
        </w:rPr>
        <w:t xml:space="preserve"> sampel dalam penelitian ini yaitu seban</w:t>
      </w:r>
      <w:r w:rsidR="001E523A">
        <w:rPr>
          <w:bCs/>
          <w:iCs/>
          <w:sz w:val="22"/>
          <w:szCs w:val="22"/>
        </w:rPr>
        <w:t>y</w:t>
      </w:r>
      <w:r w:rsidR="005B6A62">
        <w:rPr>
          <w:bCs/>
          <w:iCs/>
          <w:sz w:val="22"/>
          <w:szCs w:val="22"/>
        </w:rPr>
        <w:t>ak 58 responden, dengan menggunakan teknik pengambilan data menggunakan simple random sampling dan dengan menggunakan uji resgresi logistik</w:t>
      </w:r>
      <w:r w:rsidR="001E523A">
        <w:rPr>
          <w:bCs/>
          <w:iCs/>
          <w:sz w:val="22"/>
          <w:szCs w:val="22"/>
        </w:rPr>
        <w:t>,</w:t>
      </w:r>
      <w:r w:rsidR="005B6A62">
        <w:rPr>
          <w:bCs/>
          <w:iCs/>
          <w:sz w:val="22"/>
          <w:szCs w:val="22"/>
        </w:rPr>
        <w:t xml:space="preserve"> </w:t>
      </w:r>
      <w:r w:rsidR="001E523A">
        <w:rPr>
          <w:bCs/>
          <w:iCs/>
          <w:sz w:val="22"/>
          <w:szCs w:val="22"/>
        </w:rPr>
        <w:t>l</w:t>
      </w:r>
      <w:r w:rsidR="005B6A62">
        <w:rPr>
          <w:bCs/>
          <w:iCs/>
          <w:sz w:val="22"/>
          <w:szCs w:val="22"/>
        </w:rPr>
        <w:t xml:space="preserve">okasi penelitian </w:t>
      </w:r>
      <w:r w:rsidR="002E7261">
        <w:rPr>
          <w:bCs/>
          <w:iCs/>
          <w:sz w:val="22"/>
          <w:szCs w:val="22"/>
        </w:rPr>
        <w:t>dilakukan di puskesmas gempol. Pada penelitian ini variabel independennya yaitu sikap petugas dan variabel dependennya kepuasan pasien.</w:t>
      </w:r>
      <w:r w:rsidR="005B6A62">
        <w:rPr>
          <w:bCs/>
          <w:iCs/>
          <w:sz w:val="22"/>
          <w:szCs w:val="22"/>
        </w:rPr>
        <w:t xml:space="preserve"> </w:t>
      </w:r>
    </w:p>
    <w:p w14:paraId="04244FBF" w14:textId="57CD17CB" w:rsidR="00E3631B" w:rsidRPr="00591705" w:rsidRDefault="00E3631B" w:rsidP="00591705">
      <w:pPr>
        <w:pStyle w:val="NormalWeb"/>
        <w:spacing w:before="0" w:beforeAutospacing="0" w:after="0" w:afterAutospacing="0"/>
        <w:ind w:left="567" w:right="567"/>
        <w:jc w:val="both"/>
        <w:rPr>
          <w:bCs/>
          <w:iCs/>
          <w:sz w:val="22"/>
          <w:szCs w:val="22"/>
        </w:rPr>
      </w:pPr>
      <w:r w:rsidRPr="00E3631B">
        <w:rPr>
          <w:b/>
          <w:iCs/>
          <w:color w:val="339933"/>
          <w:sz w:val="22"/>
          <w:szCs w:val="22"/>
        </w:rPr>
        <w:t>Hasil:</w:t>
      </w:r>
      <w:r w:rsidR="001E523A">
        <w:rPr>
          <w:b/>
          <w:iCs/>
          <w:color w:val="339933"/>
          <w:sz w:val="22"/>
          <w:szCs w:val="22"/>
        </w:rPr>
        <w:t xml:space="preserve"> </w:t>
      </w:r>
      <w:r w:rsidR="00F30AAB">
        <w:rPr>
          <w:sz w:val="22"/>
          <w:szCs w:val="22"/>
        </w:rPr>
        <w:t>H</w:t>
      </w:r>
      <w:r w:rsidR="001E523A">
        <w:rPr>
          <w:sz w:val="22"/>
          <w:szCs w:val="22"/>
        </w:rPr>
        <w:t>asil pada variabel sikap petugas pendaftaran d</w:t>
      </w:r>
      <w:r w:rsidR="001E523A" w:rsidRPr="00694A37">
        <w:rPr>
          <w:sz w:val="22"/>
          <w:szCs w:val="22"/>
        </w:rPr>
        <w:t xml:space="preserve">engan </w:t>
      </w:r>
      <w:r w:rsidR="001E523A" w:rsidRPr="00694A37">
        <w:rPr>
          <w:i/>
          <w:sz w:val="22"/>
          <w:szCs w:val="22"/>
        </w:rPr>
        <w:t>p</w:t>
      </w:r>
      <w:r w:rsidR="002E7261">
        <w:rPr>
          <w:i/>
          <w:sz w:val="22"/>
          <w:szCs w:val="22"/>
        </w:rPr>
        <w:t xml:space="preserve"> =</w:t>
      </w:r>
      <w:r w:rsidR="002E7261">
        <w:rPr>
          <w:sz w:val="22"/>
          <w:szCs w:val="22"/>
        </w:rPr>
        <w:t xml:space="preserve"> 0,05</w:t>
      </w:r>
      <w:r w:rsidR="001E523A" w:rsidRPr="00694A37">
        <w:rPr>
          <w:sz w:val="22"/>
          <w:szCs w:val="22"/>
        </w:rPr>
        <w:t xml:space="preserve"> hal ini menunjukkan bahwa nilai </w:t>
      </w:r>
      <w:r w:rsidR="001E523A" w:rsidRPr="00694A37">
        <w:rPr>
          <w:i/>
          <w:sz w:val="22"/>
          <w:szCs w:val="22"/>
        </w:rPr>
        <w:t>p</w:t>
      </w:r>
      <w:r w:rsidR="002E7261">
        <w:rPr>
          <w:i/>
          <w:sz w:val="22"/>
          <w:szCs w:val="22"/>
        </w:rPr>
        <w:t xml:space="preserve"> </w:t>
      </w:r>
      <w:r w:rsidR="001E523A" w:rsidRPr="00694A37">
        <w:rPr>
          <w:sz w:val="22"/>
          <w:szCs w:val="22"/>
        </w:rPr>
        <w:t xml:space="preserve">kurang dari sama dengan 0,05 </w:t>
      </w:r>
    </w:p>
    <w:p w14:paraId="0AD362B1" w14:textId="1C76864B" w:rsidR="00F30AAB" w:rsidRPr="00C2731A" w:rsidRDefault="001E523A" w:rsidP="00F30AAB">
      <w:pPr>
        <w:autoSpaceDE w:val="0"/>
        <w:autoSpaceDN w:val="0"/>
        <w:adjustRightInd w:val="0"/>
        <w:ind w:left="567" w:right="566"/>
        <w:jc w:val="both"/>
        <w:rPr>
          <w:sz w:val="22"/>
          <w:szCs w:val="22"/>
          <w:lang w:val="id-ID"/>
        </w:rPr>
      </w:pPr>
      <w:r>
        <w:rPr>
          <w:b/>
          <w:iCs/>
          <w:color w:val="339933"/>
          <w:sz w:val="22"/>
          <w:szCs w:val="22"/>
        </w:rPr>
        <w:t>Kes</w:t>
      </w:r>
      <w:r w:rsidR="00E3631B" w:rsidRPr="00E3631B">
        <w:rPr>
          <w:b/>
          <w:iCs/>
          <w:color w:val="339933"/>
          <w:sz w:val="22"/>
          <w:szCs w:val="22"/>
        </w:rPr>
        <w:t>impulan:</w:t>
      </w:r>
      <w:r w:rsidR="00591705">
        <w:rPr>
          <w:b/>
          <w:iCs/>
          <w:color w:val="339933"/>
          <w:sz w:val="22"/>
          <w:szCs w:val="22"/>
        </w:rPr>
        <w:t xml:space="preserve"> </w:t>
      </w:r>
      <w:r w:rsidR="00F30AAB" w:rsidRPr="00C465F5">
        <w:rPr>
          <w:sz w:val="22"/>
          <w:szCs w:val="22"/>
        </w:rPr>
        <w:t xml:space="preserve">Terdapat hubungan </w:t>
      </w:r>
      <w:r w:rsidR="002E7261">
        <w:rPr>
          <w:sz w:val="22"/>
          <w:szCs w:val="22"/>
        </w:rPr>
        <w:t xml:space="preserve">yang signifikan </w:t>
      </w:r>
      <w:r w:rsidR="00F30AAB" w:rsidRPr="00C465F5">
        <w:rPr>
          <w:sz w:val="22"/>
          <w:szCs w:val="22"/>
        </w:rPr>
        <w:t>antara sikap petugas</w:t>
      </w:r>
      <w:r w:rsidR="002E7261">
        <w:rPr>
          <w:sz w:val="22"/>
          <w:szCs w:val="22"/>
        </w:rPr>
        <w:t xml:space="preserve"> pendaftaran</w:t>
      </w:r>
      <w:r w:rsidR="00F30AAB" w:rsidRPr="00C465F5">
        <w:rPr>
          <w:sz w:val="22"/>
          <w:szCs w:val="22"/>
        </w:rPr>
        <w:t xml:space="preserve"> dengan kepuasan pasien rawat jalan</w:t>
      </w:r>
      <w:r w:rsidR="002E7261">
        <w:rPr>
          <w:sz w:val="22"/>
          <w:szCs w:val="22"/>
        </w:rPr>
        <w:t>.</w:t>
      </w:r>
    </w:p>
    <w:p w14:paraId="6C1981AA" w14:textId="6AC281F7" w:rsidR="00E3631B" w:rsidRDefault="00E3631B" w:rsidP="00591705">
      <w:pPr>
        <w:pStyle w:val="NormalWeb"/>
        <w:spacing w:before="0" w:beforeAutospacing="0" w:after="0" w:afterAutospacing="0"/>
        <w:ind w:left="567" w:right="567"/>
        <w:jc w:val="both"/>
      </w:pPr>
      <w:r w:rsidRPr="00E3631B">
        <w:rPr>
          <w:b/>
          <w:iCs/>
          <w:color w:val="339933"/>
          <w:sz w:val="22"/>
          <w:szCs w:val="22"/>
        </w:rPr>
        <w:t>Kata kunci:</w:t>
      </w:r>
      <w:r w:rsidR="00591705" w:rsidRPr="00591705">
        <w:t xml:space="preserve"> </w:t>
      </w:r>
      <w:r w:rsidR="00F30AAB">
        <w:t xml:space="preserve">sikap petugas, kepuasan </w:t>
      </w:r>
    </w:p>
    <w:p w14:paraId="66DFBD54" w14:textId="77777777" w:rsidR="00474985" w:rsidRPr="00E3631B" w:rsidRDefault="00474985" w:rsidP="00591705">
      <w:pPr>
        <w:pStyle w:val="NormalWeb"/>
        <w:spacing w:before="0" w:beforeAutospacing="0" w:after="0" w:afterAutospacing="0"/>
        <w:ind w:left="567" w:right="567"/>
        <w:jc w:val="both"/>
        <w:rPr>
          <w:bCs/>
          <w:iCs/>
          <w:sz w:val="22"/>
          <w:szCs w:val="22"/>
        </w:rPr>
      </w:pPr>
    </w:p>
    <w:p w14:paraId="3A500CF2" w14:textId="77777777" w:rsidR="00C40469" w:rsidRDefault="00C40469" w:rsidP="007B0CA1">
      <w:pPr>
        <w:pStyle w:val="NormalWeb"/>
        <w:spacing w:before="120" w:beforeAutospacing="0" w:after="0" w:afterAutospacing="0"/>
        <w:jc w:val="both"/>
        <w:rPr>
          <w:b/>
          <w:bCs/>
        </w:rPr>
      </w:pPr>
    </w:p>
    <w:p w14:paraId="285D117D" w14:textId="77777777" w:rsidR="00474985" w:rsidRPr="00474985" w:rsidRDefault="00474985" w:rsidP="007B0CA1">
      <w:pPr>
        <w:pStyle w:val="NormalWeb"/>
        <w:spacing w:before="120" w:beforeAutospacing="0" w:after="0" w:afterAutospacing="0"/>
        <w:jc w:val="both"/>
        <w:rPr>
          <w:b/>
          <w:bCs/>
        </w:rPr>
        <w:sectPr w:rsidR="00474985" w:rsidRPr="00474985" w:rsidSect="00B831A5">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985" w:left="1418" w:header="720" w:footer="720" w:gutter="0"/>
          <w:pgNumType w:start="90"/>
          <w:cols w:space="720"/>
          <w:docGrid w:linePitch="360"/>
        </w:sectPr>
      </w:pPr>
    </w:p>
    <w:p w14:paraId="2C0D758F" w14:textId="77777777" w:rsidR="00BD1784" w:rsidRPr="002246E2" w:rsidRDefault="00DF6CF8" w:rsidP="00474985">
      <w:pPr>
        <w:pStyle w:val="NormalWeb"/>
        <w:shd w:val="clear" w:color="auto" w:fill="339933"/>
        <w:spacing w:before="0" w:beforeAutospacing="0" w:after="0" w:afterAutospacing="0"/>
        <w:jc w:val="center"/>
        <w:rPr>
          <w:b/>
          <w:bCs/>
          <w:color w:val="FFFFFF" w:themeColor="background1"/>
          <w:sz w:val="22"/>
          <w:szCs w:val="22"/>
          <w:lang w:val="id-ID"/>
        </w:rPr>
      </w:pPr>
      <w:r w:rsidRPr="002246E2">
        <w:rPr>
          <w:b/>
          <w:bCs/>
          <w:color w:val="FFFFFF" w:themeColor="background1"/>
          <w:sz w:val="22"/>
          <w:szCs w:val="22"/>
          <w:lang w:val="fi-FI"/>
        </w:rPr>
        <w:lastRenderedPageBreak/>
        <w:t>PENDAHULUAN</w:t>
      </w:r>
    </w:p>
    <w:p w14:paraId="32ADD7E9" w14:textId="77777777" w:rsidR="00992814" w:rsidRDefault="002F71A3" w:rsidP="00B72D5B">
      <w:pPr>
        <w:pStyle w:val="NormalWeb"/>
        <w:spacing w:before="0" w:beforeAutospacing="0" w:after="0" w:afterAutospacing="0" w:line="360" w:lineRule="auto"/>
        <w:ind w:firstLine="567"/>
        <w:jc w:val="both"/>
        <w:rPr>
          <w:sz w:val="22"/>
          <w:szCs w:val="22"/>
        </w:rPr>
      </w:pPr>
      <w:r w:rsidRPr="002F71A3">
        <w:rPr>
          <w:sz w:val="22"/>
          <w:szCs w:val="22"/>
        </w:rPr>
        <w:t>Mutu pelayanan kesehatan berkaitan erat dengan kepuasan pasien dan menjadi salah satu alat ukur keberhasilan kualitas pelayanan kesehatan. Pelayanan kesehatan dikatakan berhasil ketika dapat memberikan kepuasan kepada pasien, sedangkan ketidakpuasan merupakan masalah yang perlu diperhatikan untuk mempe</w:t>
      </w:r>
      <w:r>
        <w:rPr>
          <w:sz w:val="22"/>
          <w:szCs w:val="22"/>
        </w:rPr>
        <w:t xml:space="preserve">rbaiki mutu pelayanan kesehatan </w:t>
      </w:r>
      <w:r>
        <w:rPr>
          <w:sz w:val="22"/>
          <w:szCs w:val="22"/>
        </w:rPr>
        <w:fldChar w:fldCharType="begin" w:fldLock="1"/>
      </w:r>
      <w:r w:rsidR="00992814">
        <w:rPr>
          <w:sz w:val="22"/>
          <w:szCs w:val="22"/>
        </w:rPr>
        <w:instrText>ADDIN CSL_CITATION {"citationItems":[{"id":"ITEM-1","itemData":{"DOI":"10.52774/jkfn.v4i1.57","abstract":"Mutu pelayanan kesehatan berkaitan erat dengan kepuasan pasien dan menjadi salah satu alat ukur keberhasilan kualitas pelayanan kesehatan. Pelayanan kesehatan dikatakan berhasil ketika dapat memberikan kepuasan kepada pasien, sedangkan ketidakpuasan merupakan masalah yang perlu diperhatikan untuk memperbaiki mutu pelayanan kesehatan. Penelitian bertujuan mengetahui hubungan mutu pelayanan kesehatan dengan tingkat kepuasan pasien di Rumah Sakit Fatima Makale di era new normal. Penelitian dilakukan pada bulan Januari–Februari 2021. Desain penelitian adalah observasional analitik dengan pendekatan cross sectional study. Populasi dalam penelitian ini yaitu 509 pasien, teknik pengambilan sampel secara accidental sampling dan jumlah sampel sebanyak 81 responden. Instrumen dalam penelitian ini adalah kuesioner. Analisis data yang digunakan uji chi Square dengan tingkat kemaknaan ?=0,005 dan diperoleh nilai ?=0,000. Hal ini menunjukkan nilai p&lt;?, artinya ada hubungan mutu pelayanan kesehatan dengan kepuasan pasien di Rumah Sakit Fatima Makale di era new normal. Jadi semakin baik mutu pelayanan kesehatan yang diberikan oleh Rumah Sakit maka semakin meningkat kepuasan pasien dan sebaliknya semakin rendah mutu pelayanan yang diberikan oleh Rumah sakit maka akan semakin rendah pula kepuasan pasien terhadap mutu jasa pelayanan yang diberikan.","author":[{"dropping-particle":"","family":"Pasalli'","given":"Ariella","non-dropping-particle":"","parse-names":false,"suffix":""},{"dropping-particle":"","family":"Patattan","given":"Arni Arsy","non-dropping-particle":"","parse-names":false,"suffix":""}],"container-title":"Jurnal Keperawatan Florence Nightingale","id":"ITEM-1","issue":"1","issued":{"date-parts":[["2021"]]},"page":"14-19","title":"Hubungan Mutu Pelayanan Kesehatan Dengan Kepuasan Pasien Di Rumah Sakit Fatima Makale Di Era New Normal","type":"article-journal","volume":"4"},"uris":["http://www.mendeley.com/documents/?uuid=cf8f20fe-124b-48c7-8a43-743a33cadb25"]}],"mendeley":{"formattedCitation":"(Pasalli’ &amp; Patattan, 2021)","plainTextFormattedCitation":"(Pasalli’ &amp; Patattan, 2021)","previouslyFormattedCitation":"(Pasalli’ &amp; Patattan, 2021)"},"properties":{"noteIndex":0},"schema":"https://github.com/citation-style-language/schema/raw/master/csl-citation.json"}</w:instrText>
      </w:r>
      <w:r>
        <w:rPr>
          <w:sz w:val="22"/>
          <w:szCs w:val="22"/>
        </w:rPr>
        <w:fldChar w:fldCharType="separate"/>
      </w:r>
      <w:r w:rsidRPr="002F71A3">
        <w:rPr>
          <w:noProof/>
          <w:sz w:val="22"/>
          <w:szCs w:val="22"/>
        </w:rPr>
        <w:t>(Pasalli’ &amp; Patattan, 2021)</w:t>
      </w:r>
      <w:r>
        <w:rPr>
          <w:sz w:val="22"/>
          <w:szCs w:val="22"/>
        </w:rPr>
        <w:fldChar w:fldCharType="end"/>
      </w:r>
    </w:p>
    <w:p w14:paraId="1CEAA2B7" w14:textId="62ECFC98" w:rsidR="00992814" w:rsidRDefault="00992814" w:rsidP="00044806">
      <w:pPr>
        <w:pStyle w:val="NormalWeb"/>
        <w:spacing w:before="0" w:beforeAutospacing="0" w:after="0" w:afterAutospacing="0" w:line="360" w:lineRule="auto"/>
        <w:ind w:firstLine="567"/>
        <w:jc w:val="both"/>
        <w:rPr>
          <w:sz w:val="22"/>
          <w:szCs w:val="22"/>
        </w:rPr>
      </w:pPr>
      <w:r w:rsidRPr="00992814">
        <w:rPr>
          <w:sz w:val="22"/>
          <w:szCs w:val="22"/>
        </w:rPr>
        <w:t>Kualitas pelayanan dimulai dari kebutuhan pelanggan dan berakhir pada</w:t>
      </w:r>
      <w:r>
        <w:rPr>
          <w:sz w:val="22"/>
          <w:szCs w:val="22"/>
        </w:rPr>
        <w:t xml:space="preserve"> </w:t>
      </w:r>
      <w:r w:rsidRPr="00992814">
        <w:rPr>
          <w:sz w:val="22"/>
          <w:szCs w:val="22"/>
        </w:rPr>
        <w:t>persepsi pelanggan. Hal ini berarti bahwa citra kualitas yang baik bukanlah</w:t>
      </w:r>
      <w:r>
        <w:rPr>
          <w:sz w:val="22"/>
          <w:szCs w:val="22"/>
        </w:rPr>
        <w:t xml:space="preserve"> </w:t>
      </w:r>
      <w:r w:rsidRPr="00992814">
        <w:rPr>
          <w:sz w:val="22"/>
          <w:szCs w:val="22"/>
        </w:rPr>
        <w:t>berdasarkan sudut pandang atau pesepsi pihak penyedia jasa, melainkan</w:t>
      </w:r>
      <w:r>
        <w:rPr>
          <w:sz w:val="22"/>
          <w:szCs w:val="22"/>
        </w:rPr>
        <w:t xml:space="preserve"> </w:t>
      </w:r>
      <w:r w:rsidRPr="00992814">
        <w:rPr>
          <w:sz w:val="22"/>
          <w:szCs w:val="22"/>
        </w:rPr>
        <w:t>berdasarkan sudut pandang atau persepsi pelanggan. Pelangganlah yang</w:t>
      </w:r>
      <w:r>
        <w:rPr>
          <w:sz w:val="22"/>
          <w:szCs w:val="22"/>
        </w:rPr>
        <w:t xml:space="preserve"> </w:t>
      </w:r>
      <w:r w:rsidRPr="00992814">
        <w:rPr>
          <w:sz w:val="22"/>
          <w:szCs w:val="22"/>
        </w:rPr>
        <w:t>mengkonsumsi dan menikmati jasa perusahaan sehingga merekalah yang</w:t>
      </w:r>
      <w:r>
        <w:rPr>
          <w:sz w:val="22"/>
          <w:szCs w:val="22"/>
        </w:rPr>
        <w:t xml:space="preserve"> </w:t>
      </w:r>
      <w:r w:rsidRPr="00992814">
        <w:rPr>
          <w:sz w:val="22"/>
          <w:szCs w:val="22"/>
        </w:rPr>
        <w:t>seharusnya menentukan kualitas jasa. Kualitas memberikan suatu dorongan</w:t>
      </w:r>
      <w:r>
        <w:rPr>
          <w:sz w:val="22"/>
          <w:szCs w:val="22"/>
        </w:rPr>
        <w:t xml:space="preserve"> </w:t>
      </w:r>
      <w:r w:rsidRPr="00992814">
        <w:rPr>
          <w:sz w:val="22"/>
          <w:szCs w:val="22"/>
        </w:rPr>
        <w:t>kepada pelanggan untuk menjalin ikatan hubungan yang kuat dengan perusahaan.</w:t>
      </w:r>
      <w:r>
        <w:rPr>
          <w:sz w:val="22"/>
          <w:szCs w:val="22"/>
        </w:rPr>
        <w:t xml:space="preserve"> </w:t>
      </w:r>
      <w:r w:rsidRPr="00992814">
        <w:rPr>
          <w:sz w:val="22"/>
          <w:szCs w:val="22"/>
        </w:rPr>
        <w:t>Dalam jangka panjang ikatan seperti ini memungkinkan perusahaan untuk</w:t>
      </w:r>
      <w:r>
        <w:rPr>
          <w:sz w:val="22"/>
          <w:szCs w:val="22"/>
        </w:rPr>
        <w:t xml:space="preserve"> </w:t>
      </w:r>
      <w:r w:rsidRPr="00992814">
        <w:rPr>
          <w:sz w:val="22"/>
          <w:szCs w:val="22"/>
        </w:rPr>
        <w:t>memahami dengan seksama harapan pelanggan serta kebutuhan mereka</w:t>
      </w:r>
      <w:r w:rsidR="00B72D5B">
        <w:rPr>
          <w:sz w:val="22"/>
          <w:szCs w:val="22"/>
        </w:rPr>
        <w:t xml:space="preserve"> </w:t>
      </w:r>
      <w:r w:rsidRPr="00044806">
        <w:rPr>
          <w:sz w:val="22"/>
          <w:szCs w:val="22"/>
        </w:rPr>
        <w:fldChar w:fldCharType="begin" w:fldLock="1"/>
      </w:r>
      <w:r w:rsidR="00B72D5B" w:rsidRPr="00044806">
        <w:rPr>
          <w:sz w:val="22"/>
          <w:szCs w:val="22"/>
        </w:rPr>
        <w:instrText>ADDIN CSL_CITATION {"citationItems":[{"id":"ITEM-1","itemData":{"DOI":"10.29241/jmk.v5i2.164","ISSN":"2477-0140","abstract":"ABSTRAK Kualitas pelayanan dimulai dari kebutuhan pelanggan dan berakhir pada persepsi pelanggan. Citra kualitas pelayanan yang baik menitiberatkan pada sudut pandang atau persepsi pelanggan. Dalam pelayanan kesehatan, kualitas pelayanan menempatkan pasien sebagai pihak yang mengkonsumsi dan menikmati jasa pelayanan kesehatan termasuk yang paling menentukan kualitas jasa. Dengan penilaian kualitas maka mendorong pasien untuk menjalin ikatan hubungan yang kuat dengan pemberi layananan. Tujuan penelitian ini adalah untuk untuk mengetahui kehandalan, jaminan, bukti fisik, sikap ramah, dan daya tanggap terhadap kepuasan pasien rawat jalan di RSUD Kota Makassar Sulawesi Selatan. Jenis penelitian yang digunakan adalah penelitian kuantitatif dengan jumlah sampel sebanyak 186 orang. Hasil penelitian menunjukkan bahwa ada hubungan kehandalan terhadap kepuasan pasien rawat jalan (p=0,002), ada hubungan jaminan terhadap kepuasan pasien rawat jalan (p=0,000), ada hubungan bukti fisik terhadap kepuasan pasien rawat jalan (p=0,000), tidak ada hubungan antara sikap ramah terhadap kepuasan pasien rawat jalan (p=0,353), ada hubungan daya tanggap terhadap kepuasan pasien rawat jalan (p=0,001).Kata Kunci: Kehandalan; Jaminan; Bukti fisik; Sikap ramah; Daya tanggap; Kepuasan","author":[{"dropping-particle":"","family":"Alim","given":"Andi","non-dropping-particle":"","parse-names":false,"suffix":""},{"dropping-particle":"","family":"Tangdilambi","given":"Novagita","non-dropping-particle":"","parse-names":false,"suffix":""},{"dropping-particle":"","family":"Badwi","given":"Adam","non-dropping-particle":"","parse-names":false,"suffix":""}],"container-title":"Jurnal Manajemen Kesehatan Yayasan RS.Dr. Soetomo","id":"ITEM-1","issue":"2","issued":{"date-parts":[["2019"]]},"page":"165","title":"Hubungan kualitas pelayanan kesehatan terhadapp kepuasan pasien rawat jalan RSUD Makassar","type":"article-journal","volume":"5"},"uris":["http://www.mendeley.com/documents/?uuid=185d44a6-9403-4253-b286-70dc9479df28"]}],"mendeley":{"formattedCitation":"(Alim et al., 2019)","plainTextFormattedCitation":"(Alim et al., 2019)","previouslyFormattedCitation":"(Alim et al., 2019)"},"properties":{"noteIndex":0},"schema":"https://github.com/citation-style-language/schema/raw/master/csl-citation.json"}</w:instrText>
      </w:r>
      <w:r w:rsidRPr="00044806">
        <w:rPr>
          <w:sz w:val="22"/>
          <w:szCs w:val="22"/>
        </w:rPr>
        <w:fldChar w:fldCharType="separate"/>
      </w:r>
      <w:r w:rsidRPr="00044806">
        <w:rPr>
          <w:noProof/>
          <w:sz w:val="22"/>
          <w:szCs w:val="22"/>
        </w:rPr>
        <w:t>(Alim et al., 2019)</w:t>
      </w:r>
      <w:r w:rsidRPr="00044806">
        <w:rPr>
          <w:sz w:val="22"/>
          <w:szCs w:val="22"/>
        </w:rPr>
        <w:fldChar w:fldCharType="end"/>
      </w:r>
      <w:r w:rsidR="002C494F">
        <w:rPr>
          <w:sz w:val="22"/>
          <w:szCs w:val="22"/>
        </w:rPr>
        <w:t>.</w:t>
      </w:r>
    </w:p>
    <w:p w14:paraId="38A34470" w14:textId="0FEB3CBE" w:rsidR="002C494F" w:rsidRPr="002C494F" w:rsidRDefault="00950F0C" w:rsidP="00044806">
      <w:pPr>
        <w:pStyle w:val="NormalWeb"/>
        <w:spacing w:before="0" w:beforeAutospacing="0" w:after="0" w:afterAutospacing="0" w:line="360" w:lineRule="auto"/>
        <w:ind w:firstLine="567"/>
        <w:jc w:val="both"/>
        <w:rPr>
          <w:sz w:val="22"/>
          <w:szCs w:val="22"/>
        </w:rPr>
      </w:pPr>
      <w:r>
        <w:rPr>
          <w:sz w:val="22"/>
          <w:szCs w:val="22"/>
        </w:rPr>
        <w:t>U</w:t>
      </w:r>
      <w:r w:rsidR="002C494F" w:rsidRPr="002C494F">
        <w:rPr>
          <w:sz w:val="22"/>
          <w:szCs w:val="22"/>
        </w:rPr>
        <w:t xml:space="preserve">ntuk memberikan mutu layanan yang baik terhadap pasien dengan mengetahui faktor apa saja yang mempengaruhinya sehingga dapat meningkatkan persentase kepuaan pasien hingga mencapai standar yang telah ditetapkan. Jika kenyataannya pelanggan menerima pelayanan melebihi harapannya, maka pelanggan akan mengatakan pelayannannya berkualitas dan jika </w:t>
      </w:r>
      <w:r w:rsidR="002C494F" w:rsidRPr="002C494F">
        <w:rPr>
          <w:sz w:val="22"/>
          <w:szCs w:val="22"/>
        </w:rPr>
        <w:lastRenderedPageBreak/>
        <w:t>kenyataan pelanggan menerima pelayanan yang kurang atau sama dengan harapannya, maka pelanggan akan mengatakan pelayanannya tidak berkualitas atau tidak memuaskan, seperti diungkapkan dalam definisi mutu pelayanan kesehatan menurut pasien atau masyarakat bahwa mutu adalah empati, menghargai, tanggap sesuai kebutuhan dan ramah</w:t>
      </w:r>
      <w:r w:rsidR="00F25855">
        <w:rPr>
          <w:sz w:val="22"/>
          <w:szCs w:val="22"/>
        </w:rPr>
        <w:t xml:space="preserve"> </w:t>
      </w:r>
      <w:r w:rsidR="002C494F">
        <w:rPr>
          <w:sz w:val="22"/>
          <w:szCs w:val="22"/>
        </w:rPr>
        <w:fldChar w:fldCharType="begin" w:fldLock="1"/>
      </w:r>
      <w:r w:rsidR="000A1A48">
        <w:rPr>
          <w:sz w:val="22"/>
          <w:szCs w:val="22"/>
        </w:rPr>
        <w:instrText>ADDIN CSL_CITATION {"citationItems":[{"id":"ITEM-1","itemData":{"author":[{"dropping-particle":"","family":"Bustomi","given":"","non-dropping-particle":"","parse-names":false,"suffix":""}],"container-title":"Penjaminan mutu pelayanan kesehatan &amp; akseptabilitasnya","id":"ITEM-1","issued":{"date-parts":[["2011"]]},"publisher":"Erlangga","publisher-place":"Jakarta","title":"Penjaminan Mutu Pelayanan Kesehatan &amp; Akseptabilitasnya","type":"chapter"},"uris":["http://www.mendeley.com/documents/?uuid=fcda6ec6-73fa-4fe9-8df1-93f24200d8a4"]}],"mendeley":{"formattedCitation":"(Bustomi, 2011)","plainTextFormattedCitation":"(Bustomi, 2011)","previouslyFormattedCitation":"(Bustomi, 2011)"},"properties":{"noteIndex":0},"schema":"https://github.com/citation-style-language/schema/raw/master/csl-citation.json"}</w:instrText>
      </w:r>
      <w:r w:rsidR="002C494F">
        <w:rPr>
          <w:sz w:val="22"/>
          <w:szCs w:val="22"/>
        </w:rPr>
        <w:fldChar w:fldCharType="separate"/>
      </w:r>
      <w:r w:rsidR="002C494F" w:rsidRPr="002C494F">
        <w:rPr>
          <w:noProof/>
          <w:sz w:val="22"/>
          <w:szCs w:val="22"/>
        </w:rPr>
        <w:t>(Bustomi, 2011)</w:t>
      </w:r>
      <w:r w:rsidR="002C494F">
        <w:rPr>
          <w:sz w:val="22"/>
          <w:szCs w:val="22"/>
        </w:rPr>
        <w:fldChar w:fldCharType="end"/>
      </w:r>
      <w:r w:rsidR="002C494F">
        <w:rPr>
          <w:sz w:val="22"/>
          <w:szCs w:val="22"/>
        </w:rPr>
        <w:t>.</w:t>
      </w:r>
    </w:p>
    <w:p w14:paraId="5624A22F" w14:textId="339C6802" w:rsidR="00044806" w:rsidRDefault="00044806" w:rsidP="00044806">
      <w:pPr>
        <w:pStyle w:val="NormalWeb"/>
        <w:spacing w:before="0" w:beforeAutospacing="0" w:after="0" w:afterAutospacing="0" w:line="360" w:lineRule="auto"/>
        <w:ind w:firstLine="567"/>
        <w:jc w:val="both"/>
        <w:rPr>
          <w:sz w:val="22"/>
          <w:szCs w:val="22"/>
        </w:rPr>
      </w:pPr>
      <w:r w:rsidRPr="00044806">
        <w:rPr>
          <w:sz w:val="22"/>
          <w:szCs w:val="22"/>
        </w:rPr>
        <w:t>Puskesmas (Pusat Kesehatan Masyarakat) merupakan suatu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w:t>
      </w:r>
      <w:r>
        <w:rPr>
          <w:sz w:val="22"/>
          <w:szCs w:val="22"/>
        </w:rPr>
        <w:t xml:space="preserve"> </w:t>
      </w:r>
      <w:r>
        <w:rPr>
          <w:sz w:val="22"/>
          <w:szCs w:val="22"/>
        </w:rPr>
        <w:fldChar w:fldCharType="begin" w:fldLock="1"/>
      </w:r>
      <w:r w:rsidR="009F2EAA">
        <w:rPr>
          <w:sz w:val="22"/>
          <w:szCs w:val="22"/>
        </w:rPr>
        <w:instrText>ADDIN CSL_CITATION {"citationItems":[{"id":"ITEM-1","itemData":{"abstract":"This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Herman","given":"","non-dropping-particle":"","parse-names":false,"suffix":""},{"dropping-particle":"","family":"Sudirman","given":"","non-dropping-particle":"","parse-names":false,"suffix":""},{"dropping-particle":"","family":"Nizmayunun","given":"","non-dropping-particle":"","parse-names":false,"suffix":""}],"id":"ITEM-1","issued":{"date-parts":[["0"]]},"page":"22-35","title":"Hubungan kualitas pelayanan kesehatan dengan kepuasan pasien rawat jalan di puskesmas Lembasada Kabupaten Donggala","type":"article-journal"},"uris":["http://www.mendeley.com/documents/?uuid=4c52af31-9606-4df8-88dd-063f492112cf"]}],"mendeley":{"formattedCitation":"(Herman et al., n.d.)","plainTextFormattedCitation":"(Herman et al., n.d.)","previouslyFormattedCitation":"(Herman et al., n.d.)"},"properties":{"noteIndex":0},"schema":"https://github.com/citation-style-language/schema/raw/master/csl-citation.json"}</w:instrText>
      </w:r>
      <w:r>
        <w:rPr>
          <w:sz w:val="22"/>
          <w:szCs w:val="22"/>
        </w:rPr>
        <w:fldChar w:fldCharType="separate"/>
      </w:r>
      <w:r w:rsidRPr="00044806">
        <w:rPr>
          <w:noProof/>
          <w:sz w:val="22"/>
          <w:szCs w:val="22"/>
        </w:rPr>
        <w:t>(Herman et al., n.d.)</w:t>
      </w:r>
      <w:r>
        <w:rPr>
          <w:sz w:val="22"/>
          <w:szCs w:val="22"/>
        </w:rPr>
        <w:fldChar w:fldCharType="end"/>
      </w:r>
      <w:r>
        <w:rPr>
          <w:sz w:val="22"/>
          <w:szCs w:val="22"/>
        </w:rPr>
        <w:t>.</w:t>
      </w:r>
    </w:p>
    <w:p w14:paraId="4D8B6A08" w14:textId="6DC66466" w:rsidR="00950F0C" w:rsidRDefault="00044806" w:rsidP="00950F0C">
      <w:pPr>
        <w:pStyle w:val="NormalWeb"/>
        <w:spacing w:before="0" w:beforeAutospacing="0" w:after="0" w:afterAutospacing="0" w:line="360" w:lineRule="auto"/>
        <w:ind w:firstLine="567"/>
        <w:jc w:val="both"/>
        <w:rPr>
          <w:sz w:val="22"/>
          <w:szCs w:val="22"/>
        </w:rPr>
      </w:pPr>
      <w:r w:rsidRPr="00044806">
        <w:rPr>
          <w:sz w:val="22"/>
          <w:szCs w:val="22"/>
        </w:rPr>
        <w:t>Pengguna jasa pelayanan kesehatan di Puskesmas menuntut pelayanan yang berkualitas tidak hanya menyangkut kesembuhan dari penyakit secara fisik akan tetapi juga menyangkut kepuasan terhadap sikap, pengetahuan dan keterampilan petugas dalam memberikan pelayanan serta tersedianya sarana dan prasarana yang memadai dan dapat memberikan kenyamanan</w:t>
      </w:r>
      <w:r>
        <w:rPr>
          <w:sz w:val="22"/>
          <w:szCs w:val="22"/>
        </w:rPr>
        <w:t xml:space="preserve"> </w:t>
      </w:r>
      <w:r>
        <w:rPr>
          <w:sz w:val="22"/>
          <w:szCs w:val="22"/>
        </w:rPr>
        <w:fldChar w:fldCharType="begin" w:fldLock="1"/>
      </w:r>
      <w:r w:rsidR="009F2EAA">
        <w:rPr>
          <w:sz w:val="22"/>
          <w:szCs w:val="22"/>
        </w:rPr>
        <w:instrText>ADDIN CSL_CITATION {"citationItems":[{"id":"ITEM-1","itemData":{"abstract":"This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Herman","given":"","non-dropping-particle":"","parse-names":false,"suffix":""},{"dropping-particle":"","family":"Sudirman","given":"","non-dropping-particle":"","parse-names":false,"suffix":""},{"dropping-particle":"","family":"Nizmayunun","given":"","non-dropping-particle":"","parse-names":false,"suffix":""}],"id":"ITEM-1","issued":{"date-parts":[["0"]]},"page":"22-35","title":"Hubungan kualitas pelayanan kesehatan dengan kepuasan pasien rawat jalan di puskesmas Lembasada Kabupaten Donggala","type":"article-journal"},"uris":["http://www.mendeley.com/documents/?uuid=4c52af31-9606-4df8-88dd-063f492112cf"]}],"mendeley":{"formattedCitation":"(Herman et al., n.d.)","plainTextFormattedCitation":"(Herman et al., n.d.)","previouslyFormattedCitation":"(Herman et al., n.d.)"},"properties":{"noteIndex":0},"schema":"https://github.com/citation-style-language/schema/raw/master/csl-citation.json"}</w:instrText>
      </w:r>
      <w:r>
        <w:rPr>
          <w:sz w:val="22"/>
          <w:szCs w:val="22"/>
        </w:rPr>
        <w:fldChar w:fldCharType="separate"/>
      </w:r>
      <w:r w:rsidRPr="00044806">
        <w:rPr>
          <w:noProof/>
          <w:sz w:val="22"/>
          <w:szCs w:val="22"/>
        </w:rPr>
        <w:t>(Herman et al., n.d.)</w:t>
      </w:r>
      <w:r>
        <w:rPr>
          <w:sz w:val="22"/>
          <w:szCs w:val="22"/>
        </w:rPr>
        <w:fldChar w:fldCharType="end"/>
      </w:r>
      <w:r>
        <w:rPr>
          <w:sz w:val="22"/>
          <w:szCs w:val="22"/>
        </w:rPr>
        <w:t>.</w:t>
      </w:r>
      <w:r w:rsidR="00BA24E8" w:rsidRPr="00153285">
        <w:rPr>
          <w:sz w:val="22"/>
          <w:szCs w:val="22"/>
        </w:rPr>
        <w:t>Kepuasan pasien sangat dipengaruhi oleh kualit</w:t>
      </w:r>
      <w:r w:rsidR="00BA24E8">
        <w:rPr>
          <w:sz w:val="22"/>
          <w:szCs w:val="22"/>
        </w:rPr>
        <w:t>a</w:t>
      </w:r>
      <w:r w:rsidR="00BA24E8" w:rsidRPr="00153285">
        <w:rPr>
          <w:sz w:val="22"/>
          <w:szCs w:val="22"/>
        </w:rPr>
        <w:t>s pelayanan yang diberikan ol</w:t>
      </w:r>
      <w:r w:rsidR="00BA24E8">
        <w:rPr>
          <w:sz w:val="22"/>
          <w:szCs w:val="22"/>
        </w:rPr>
        <w:t xml:space="preserve">eh penyedia fasilitas pelayanan </w:t>
      </w:r>
      <w:r w:rsidR="00BA24E8">
        <w:rPr>
          <w:sz w:val="22"/>
          <w:szCs w:val="22"/>
        </w:rPr>
        <w:fldChar w:fldCharType="begin" w:fldLock="1"/>
      </w:r>
      <w:r w:rsidR="00BA24E8">
        <w:rPr>
          <w:sz w:val="22"/>
          <w:szCs w:val="22"/>
        </w:rPr>
        <w:instrText>ADDIN CSL_CITATION {"citationItems":[{"id":"ITEM-1","itemData":{"author":[{"dropping-particle":"","family":"Neviza","given":"Rida","non-dropping-particle":"","parse-names":false,"suffix":""},{"dropping-particle":"","family":"Ardenny","given":"","non-dropping-particle":"","parse-names":false,"suffix":""}],"container-title":"Jurnal Inovasi Penelitian","id":"ITEM-1","issue":"0.1101/2021.02.25.432866","issued":{"date-parts":[["2021"]]},"page":"1-15","title":"Hubungan sikap petugas pendaftaran dan waktu tunggu terhadap indeks kepuasan pasien peserta BPJS di instalasi rawat jala RSUD puri husada tembilahan","type":"article-journal","volume":"1"},"uris":["http://www.mendeley.com/documents/?uuid=35b2d5a4-92c8-4010-8ef8-9613d213211f"]}],"mendeley":{"formattedCitation":"(Neviza &amp; Ardenny, 2021)","plainTextFormattedCitation":"(Neviza &amp; Ardenny, 2021)","previouslyFormattedCitation":"(Neviza &amp; Ardenny, 2021)"},"properties":{"noteIndex":0},"schema":"https://github.com/citation-style-language/schema/raw/master/csl-citation.json"}</w:instrText>
      </w:r>
      <w:r w:rsidR="00BA24E8">
        <w:rPr>
          <w:sz w:val="22"/>
          <w:szCs w:val="22"/>
        </w:rPr>
        <w:fldChar w:fldCharType="separate"/>
      </w:r>
      <w:r w:rsidR="00BA24E8" w:rsidRPr="00EF38CB">
        <w:rPr>
          <w:noProof/>
          <w:sz w:val="22"/>
          <w:szCs w:val="22"/>
        </w:rPr>
        <w:t>(Neviza &amp; Ardenny, 2021)</w:t>
      </w:r>
      <w:r w:rsidR="00BA24E8">
        <w:rPr>
          <w:sz w:val="22"/>
          <w:szCs w:val="22"/>
        </w:rPr>
        <w:fldChar w:fldCharType="end"/>
      </w:r>
      <w:r w:rsidR="000A1A48">
        <w:rPr>
          <w:sz w:val="22"/>
          <w:szCs w:val="22"/>
        </w:rPr>
        <w:t xml:space="preserve">. </w:t>
      </w:r>
    </w:p>
    <w:p w14:paraId="67592355" w14:textId="786FA2D3" w:rsidR="000A1A48" w:rsidRPr="000A1A48" w:rsidRDefault="000A1A48" w:rsidP="00950F0C">
      <w:pPr>
        <w:pStyle w:val="NormalWeb"/>
        <w:spacing w:before="0" w:beforeAutospacing="0" w:after="0" w:afterAutospacing="0" w:line="360" w:lineRule="auto"/>
        <w:ind w:firstLine="567"/>
        <w:jc w:val="both"/>
        <w:rPr>
          <w:sz w:val="22"/>
          <w:szCs w:val="22"/>
        </w:rPr>
      </w:pPr>
      <w:r>
        <w:rPr>
          <w:sz w:val="22"/>
          <w:szCs w:val="22"/>
        </w:rPr>
        <w:t>P</w:t>
      </w:r>
      <w:r w:rsidRPr="000A1A48">
        <w:rPr>
          <w:sz w:val="22"/>
          <w:szCs w:val="22"/>
        </w:rPr>
        <w:t>enelitian terdahulu terkait kepuasan</w:t>
      </w:r>
      <w:r>
        <w:rPr>
          <w:sz w:val="22"/>
          <w:szCs w:val="22"/>
        </w:rPr>
        <w:t xml:space="preserve"> </w:t>
      </w:r>
      <w:r w:rsidRPr="000A1A48">
        <w:rPr>
          <w:sz w:val="22"/>
          <w:szCs w:val="22"/>
        </w:rPr>
        <w:t xml:space="preserve">pasien di tempat pendaftaran menyebutkan bahwa kepuasan pasien terhadap pelayanan di bagian pendaftaran rawat jalan di pengaruhi oleh kemampuan pelayanan, faktor penampilan, </w:t>
      </w:r>
      <w:r w:rsidRPr="000A1A48">
        <w:rPr>
          <w:sz w:val="22"/>
          <w:szCs w:val="22"/>
        </w:rPr>
        <w:lastRenderedPageBreak/>
        <w:t>pelayanan petugas, perhatian petugas, tindakan pelayanan petugas dan tanggung jawab</w:t>
      </w:r>
      <w:r w:rsidR="00BA24E8" w:rsidRPr="00EF38CB">
        <w:t xml:space="preserve"> </w:t>
      </w:r>
      <w:r>
        <w:fldChar w:fldCharType="begin" w:fldLock="1"/>
      </w:r>
      <w:r>
        <w:instrText>ADDIN CSL_CITATION {"citationItems":[{"id":"ITEM-1","itemData":{"ISSN":"2621-6612","abstract":"… Cara mengukur kepuasan antara lain sistem keluhan dan saran, survey kepuasan pelanggan, … kepuasan pasien di rumah sakit karena kepuasan pasien merupakan bagian dari mutu pelayanan khususnya di tempat pendaftaran yang merupakan kontak awal seorang pasien …","author":[{"dropping-particle":"","family":"Hanifah","given":"","non-dropping-particle":"","parse-names":false,"suffix":""},{"dropping-particle":"","family":"Setyadi","given":"Noor Alis","non-dropping-particle":"","parse-names":false,"suffix":""},{"dropping-particle":"","family":"Werdani","given":"Kusuma Estu","non-dropping-particle":"","parse-names":false,"suffix":""}],"id":"ITEM-1","issued":{"date-parts":[["2021"]]},"page":"76-86","title":"Kajian Literatur Faktor-Faktoryang Berhubungan Dengan Kepuasan Pasien Di Tempat Pendaftaran Rumah Sakit","type":"article-journal","volume":"4"},"uris":["http://www.mendeley.com/documents/?uuid=1408bc83-892f-4cad-b373-71ac35c73707"]}],"mendeley":{"formattedCitation":"(Hanifah et al., 2021)","plainTextFormattedCitation":"(Hanifah et al., 2021)"},"properties":{"noteIndex":0},"schema":"https://github.com/citation-style-language/schema/raw/master/csl-citation.json"}</w:instrText>
      </w:r>
      <w:r>
        <w:fldChar w:fldCharType="separate"/>
      </w:r>
      <w:r w:rsidRPr="000A1A48">
        <w:rPr>
          <w:noProof/>
        </w:rPr>
        <w:t>(Hanifah et al., 2021)</w:t>
      </w:r>
      <w:r>
        <w:fldChar w:fldCharType="end"/>
      </w:r>
      <w:r>
        <w:t>.</w:t>
      </w:r>
    </w:p>
    <w:p w14:paraId="6D89AB46" w14:textId="61AD5DC0" w:rsidR="00907676" w:rsidRDefault="002E7261" w:rsidP="000A1A48">
      <w:pPr>
        <w:pStyle w:val="NormalWeb"/>
        <w:spacing w:before="0" w:beforeAutospacing="0" w:after="0" w:afterAutospacing="0" w:line="360" w:lineRule="auto"/>
        <w:ind w:firstLine="567"/>
        <w:jc w:val="both"/>
        <w:rPr>
          <w:sz w:val="22"/>
          <w:szCs w:val="22"/>
        </w:rPr>
      </w:pPr>
      <w:r>
        <w:rPr>
          <w:sz w:val="22"/>
          <w:szCs w:val="22"/>
        </w:rPr>
        <w:t>B</w:t>
      </w:r>
      <w:r w:rsidR="0031471C" w:rsidRPr="00907676">
        <w:rPr>
          <w:sz w:val="22"/>
          <w:szCs w:val="22"/>
        </w:rPr>
        <w:t>eberapa unsur yang penting di dalam kualitas yang diharapkan pasien, yaitu pasien harus merupakan prioritas utama organisasi, pasien merupakan konsumen yang penting dan untuk menjamin kepuasan pasien maka sangat perlu adanya pelayanan yang berkualitas tinggi sesuai dengan keinginanan pasien</w:t>
      </w:r>
      <w:r w:rsidR="00907676">
        <w:rPr>
          <w:sz w:val="22"/>
          <w:szCs w:val="22"/>
        </w:rPr>
        <w:t xml:space="preserve"> </w:t>
      </w:r>
      <w:r w:rsidR="00907676">
        <w:rPr>
          <w:sz w:val="22"/>
          <w:szCs w:val="22"/>
        </w:rPr>
        <w:fldChar w:fldCharType="begin" w:fldLock="1"/>
      </w:r>
      <w:r w:rsidR="002F71A3">
        <w:rPr>
          <w:sz w:val="22"/>
          <w:szCs w:val="22"/>
        </w:rPr>
        <w:instrText>ADDIN CSL_CITATION {"citationItems":[{"id":"ITEM-1","itemData":{"ISSN":"2548-9305","abstract":"Abstract To know the quality of service felt real by consumer, there is indicator of consumer satisfaction measure which lies in five dimension of service quality. The five dimensions are: Reliability, Tangibles, Responsiveness, Assurance, and Emphaty. Service and satisfaction are two things that cannot be separated, because with the satisfaction of the related parties can mutually correct to where the service provided whether to get better or worse (Kurniati, 2013). Based on the above, the purpose of this study to analyze the Relationship Between Quality Service With Patient Satisfaction in Polyclinic Diseases In General Hospital GMIM Pancaran Kasih Manado. This research is an analytic research with cross sectional study design which conducted on October 2017 - January 2018 at Poliklinik Disease in General Hospital of GMIM Pancaran Kasih Manado. The sample of research based on the calculation Using Single Proportion Formulas is 97 people. Sampling method by quota sampling. The analysis used chi-square test at ranging from univariate, bivariate, and multivariate. The results showed that the value of p value between physical evidence (0.001), reliability (0.103), responsiveness (0.047), assurance (0,195), and attention (0,020) with patient satisfaction in Polyclinic Diseases in General Hospital GMIM Pancaran Kasih Manado. There is a relationship between physical evidence, responsiveness, and attention to patient satisfaction in Polyclinic Diseases Internal General Hospital GMIM Pancaran Kasih Manado, while there is no relationship between reliability and assurance with patient satisfaction in Polyclinic Diseases in General Hospital GMIM Pancaran Kasih Manado. Suggestions for improving, upgrading, and developing physical facilities, improving services, making suggestion boxes, for patient complaints in the Outpatient Installation. Key Word : Quality of service, Patient satisfaction, Relationship, outpatient Abstrak Untuk mengetahui kualitas pelayanan yang dirasakan secara nyata oleh konsumen, ada indikator ukuran kepuasaan konsumen yang terletak pada lima dimensi kualitas pelayanan. Kelima dimensi tersebut, yaitu : Reliability, Tangibles , Responsiveness , Assurance , dan Emphaty . Pelayanan dan kepuasan merupakan dua hal yang tidak dapat dipisahkan, karena dengan adanya kepuasan maka pihak terkait dapat saling mengkoreksi sampai dimana pelayanan yang diberikan apakah bertambah baik atau buruk (Kurniati, 2013). Berdasarkan hal tersebut maka tujuan penelit…","author":[{"dropping-particle":"","family":"Pangerapan D","given":"Palandeng O","non-dropping-particle":"","parse-names":false,"suffix":""}],"container-title":"JKK (Jurnal Kedokteran Klinik)","id":"ITEM-1","issue":"1","issued":{"date-parts":[["2018"]]},"page":"9-18","title":"Hubungan Antara Mutu Pelayanan Dengan Kepuasan Pasien Di Poliklinik Penyakit Dalam Rumah Sakit Umum GMIM Pancaran Kasih Manado","type":"article-journal","volume":"2"},"uris":["http://www.mendeley.com/documents/?uuid=2393bcf4-266a-42e5-ad99-eba2a2f5b1b8"]}],"mendeley":{"formattedCitation":"(Pangerapan D, 2018)","plainTextFormattedCitation":"(Pangerapan D, 2018)","previouslyFormattedCitation":"(Pangerapan D, 2018)"},"properties":{"noteIndex":0},"schema":"https://github.com/citation-style-language/schema/raw/master/csl-citation.json"}</w:instrText>
      </w:r>
      <w:r w:rsidR="00907676">
        <w:rPr>
          <w:sz w:val="22"/>
          <w:szCs w:val="22"/>
        </w:rPr>
        <w:fldChar w:fldCharType="separate"/>
      </w:r>
      <w:r w:rsidR="00907676" w:rsidRPr="00907676">
        <w:rPr>
          <w:noProof/>
          <w:sz w:val="22"/>
          <w:szCs w:val="22"/>
        </w:rPr>
        <w:t>(Pangerapan D, 2018)</w:t>
      </w:r>
      <w:r w:rsidR="00907676">
        <w:rPr>
          <w:sz w:val="22"/>
          <w:szCs w:val="22"/>
        </w:rPr>
        <w:fldChar w:fldCharType="end"/>
      </w:r>
      <w:r w:rsidR="00907676">
        <w:rPr>
          <w:sz w:val="22"/>
          <w:szCs w:val="22"/>
        </w:rPr>
        <w:t>.</w:t>
      </w:r>
    </w:p>
    <w:p w14:paraId="3C2F8C2C" w14:textId="161280D2" w:rsidR="00BA24E8" w:rsidRPr="00474985" w:rsidRDefault="0031471C" w:rsidP="00BA24E8">
      <w:pPr>
        <w:pStyle w:val="NormalWeb"/>
        <w:spacing w:before="0" w:beforeAutospacing="0" w:after="0" w:afterAutospacing="0" w:line="360" w:lineRule="auto"/>
        <w:ind w:firstLine="567"/>
        <w:jc w:val="both"/>
        <w:rPr>
          <w:sz w:val="22"/>
          <w:szCs w:val="22"/>
        </w:rPr>
      </w:pPr>
      <w:r w:rsidRPr="00474985">
        <w:rPr>
          <w:sz w:val="22"/>
          <w:szCs w:val="22"/>
        </w:rPr>
        <w:t xml:space="preserve"> </w:t>
      </w:r>
      <w:r w:rsidR="00BA24E8" w:rsidRPr="00474985">
        <w:rPr>
          <w:sz w:val="22"/>
          <w:szCs w:val="22"/>
        </w:rPr>
        <w:t>K</w:t>
      </w:r>
      <w:r w:rsidR="00363BE6">
        <w:rPr>
          <w:sz w:val="22"/>
          <w:szCs w:val="22"/>
        </w:rPr>
        <w:t xml:space="preserve">epuasan </w:t>
      </w:r>
      <w:r w:rsidR="002E7261" w:rsidRPr="00474985">
        <w:rPr>
          <w:sz w:val="22"/>
          <w:szCs w:val="22"/>
        </w:rPr>
        <w:t>merupakan</w:t>
      </w:r>
      <w:r w:rsidR="00BA24E8" w:rsidRPr="00474985">
        <w:rPr>
          <w:sz w:val="22"/>
          <w:szCs w:val="22"/>
        </w:rPr>
        <w:t xml:space="preserve"> nilai subyetif terhadap kualitas pelayanan yang diberikan. Kepuasan terdiri dari pengalaman masa lalu, pendidikan, dan pengaruh lingkungan. Kepuasan atau ketidakpuasan pelanggan adalah respon pelanggan terhadap evaluasi terhadap ketidaksesuaian yang dirasakan antara harapan sebelumnya dan kinerja produk setelah dipakainya</w:t>
      </w:r>
      <w:r w:rsidR="00BA24E8" w:rsidRPr="00474985">
        <w:rPr>
          <w:sz w:val="22"/>
          <w:szCs w:val="22"/>
        </w:rPr>
        <w:fldChar w:fldCharType="begin" w:fldLock="1"/>
      </w:r>
      <w:r w:rsidR="00BA24E8" w:rsidRPr="00474985">
        <w:rPr>
          <w:sz w:val="22"/>
          <w:szCs w:val="22"/>
        </w:rPr>
        <w:instrText>ADDIN CSL_CITATION {"citationItems":[{"id":"ITEM-1","itemData":{"abstract":"Sistem Pelayanan TPPRJ Puskesmas merupakan pelayanan kesehatan perorangan yang bersifat primer yang dilakukan pada fasilitas kesehatan tingkat pertama untuk keperluan obesevasi, diagnosis, pengobatan, dan pelayanan kesehatan lainnya. Hasil survey awal terhadap 10 orang pasien yang mengantri saat proses registras ditemukan 4 (40%) orang pasien yang merasa puas dan 6 (60%) pasien yang merasa tidak puas dengan pelayanan yang diberikan. Tujuan dari penelitian ini untuk mengetahui gambaran faktor-faktor yang mempengaruhi kepuasan pasien mendapatkan pelayanan TPPRJ di Puskesmas Ulak Karang tahun 2018. Jenis penelitian adalah kuantitatif pendekatan deskriptif. Sampel penelitian sebanyak 95 orang dengan teknik pengambilan sampel yaitu accidental sampling. Hasil analisa univariat didapatkan bahwa (54,7%), pengetahuan responden rendah, (60,0%) sikap pasien negatif dan (58,9%) pasien tidak puas terhadap pelayanan TPPRJ di Puskesmas Ulak Karang tahun 2018.","author":[{"dropping-particle":"","family":"Alfian","given":"Azyyati Ridha","non-dropping-particle":"","parse-names":false,"suffix":""},{"dropping-particle":"","family":"Tika","given":"Delvi","non-dropping-particle":"","parse-names":false,"suffix":""},{"dropping-particle":"","family":"Leonard","given":"Devid","non-dropping-particle":"","parse-names":false,"suffix":""},{"dropping-particle":"","family":"Mardiawati","given":"Dewi","non-dropping-particle":"","parse-names":false,"suffix":""}],"container-title":"Administration &amp; Health Information of Journal","id":"ITEM-1","issue":"2","issued":{"date-parts":[["2020"]]},"page":"99-105","title":"Gambaran Faktor-Faktor Yang Mempengaruhi Kepuasaan Pasien TPPRJ Di Puskesmas Ulak","type":"article-journal","volume":"1"},"uris":["http://www.mendeley.com/documents/?uuid=2bbe2335-0230-4575-9f0f-42ba709404d8"]}],"mendeley":{"formattedCitation":"(Alfian et al., 2020)","plainTextFormattedCitation":"(Alfian et al., 2020)","previouslyFormattedCitation":"(Alfian et al., 2020)"},"properties":{"noteIndex":0},"schema":"https://github.com/citation-style-language/schema/raw/master/csl-citation.json"}</w:instrText>
      </w:r>
      <w:r w:rsidR="00BA24E8" w:rsidRPr="00474985">
        <w:rPr>
          <w:sz w:val="22"/>
          <w:szCs w:val="22"/>
        </w:rPr>
        <w:fldChar w:fldCharType="separate"/>
      </w:r>
      <w:r w:rsidR="00BA24E8" w:rsidRPr="00474985">
        <w:rPr>
          <w:noProof/>
          <w:sz w:val="22"/>
          <w:szCs w:val="22"/>
        </w:rPr>
        <w:t>(Alfian et al., 2020)</w:t>
      </w:r>
      <w:r w:rsidR="00BA24E8" w:rsidRPr="00474985">
        <w:rPr>
          <w:sz w:val="22"/>
          <w:szCs w:val="22"/>
        </w:rPr>
        <w:fldChar w:fldCharType="end"/>
      </w:r>
      <w:r w:rsidR="00BA24E8" w:rsidRPr="00474985">
        <w:rPr>
          <w:sz w:val="22"/>
          <w:szCs w:val="22"/>
        </w:rPr>
        <w:t xml:space="preserve">. </w:t>
      </w:r>
    </w:p>
    <w:p w14:paraId="1B5C06C3" w14:textId="3422B521" w:rsidR="009F2EAA" w:rsidRPr="00474985" w:rsidRDefault="00F25855" w:rsidP="00BA24E8">
      <w:pPr>
        <w:pStyle w:val="NormalWeb"/>
        <w:spacing w:before="0" w:beforeAutospacing="0" w:after="0" w:afterAutospacing="0" w:line="360" w:lineRule="auto"/>
        <w:ind w:firstLine="567"/>
        <w:jc w:val="both"/>
        <w:rPr>
          <w:sz w:val="22"/>
          <w:szCs w:val="22"/>
        </w:rPr>
      </w:pPr>
      <w:r>
        <w:rPr>
          <w:sz w:val="22"/>
          <w:szCs w:val="22"/>
        </w:rPr>
        <w:t>K</w:t>
      </w:r>
      <w:r w:rsidR="009F2EAA" w:rsidRPr="00474985">
        <w:rPr>
          <w:sz w:val="22"/>
          <w:szCs w:val="22"/>
        </w:rPr>
        <w:t xml:space="preserve">epuasan cenderung berawal dari sikap seseorang dalam berinteraksi. Sikap adalah keseluruhan dari kecenderungan dan perasaan, curiga, asumsi-asumsi, ide-ide, tantangan-tantangan, dan keyakinan-keyakinan manusia mengenai topic. </w:t>
      </w:r>
      <w:r w:rsidR="009F2EAA" w:rsidRPr="00474985">
        <w:rPr>
          <w:sz w:val="22"/>
          <w:szCs w:val="22"/>
        </w:rPr>
        <w:fldChar w:fldCharType="begin" w:fldLock="1"/>
      </w:r>
      <w:r w:rsidR="003F4563" w:rsidRPr="00474985">
        <w:rPr>
          <w:sz w:val="22"/>
          <w:szCs w:val="22"/>
        </w:rPr>
        <w:instrText>ADDIN CSL_CITATION {"citationItems":[{"id":"ITEM-1","itemData":{"author":[{"dropping-particle":"","family":"Neviza","given":"Rida","non-dropping-particle":"","parse-names":false,"suffix":""},{"dropping-particle":"","family":"Ardenny","given":"","non-dropping-particle":"","parse-names":false,"suffix":""}],"container-title":"Jurnal Inovasi Penelitian","id":"ITEM-1","issue":"0.1101/2021.02.25.432866","issued":{"date-parts":[["2021"]]},"page":"1-15","title":"Hubungan sikap petugas pendaftaran dan waktu tunggu terhadap indeks kepuasan pasien peserta BPJS di instalasi rawat jala RSUD puri husada tembilahan","type":"article-journal","volume":"1"},"uris":["http://www.mendeley.com/documents/?uuid=35b2d5a4-92c8-4010-8ef8-9613d213211f"]}],"mendeley":{"formattedCitation":"(Neviza &amp; Ardenny, 2021)","plainTextFormattedCitation":"(Neviza &amp; Ardenny, 2021)","previouslyFormattedCitation":"(Neviza &amp; Ardenny, 2021)"},"properties":{"noteIndex":0},"schema":"https://github.com/citation-style-language/schema/raw/master/csl-citation.json"}</w:instrText>
      </w:r>
      <w:r w:rsidR="009F2EAA" w:rsidRPr="00474985">
        <w:rPr>
          <w:sz w:val="22"/>
          <w:szCs w:val="22"/>
        </w:rPr>
        <w:fldChar w:fldCharType="separate"/>
      </w:r>
      <w:r w:rsidR="009F2EAA" w:rsidRPr="00474985">
        <w:rPr>
          <w:noProof/>
          <w:sz w:val="22"/>
          <w:szCs w:val="22"/>
        </w:rPr>
        <w:t>(Neviza &amp; Ardenny, 2021)</w:t>
      </w:r>
      <w:r w:rsidR="009F2EAA" w:rsidRPr="00474985">
        <w:rPr>
          <w:sz w:val="22"/>
          <w:szCs w:val="22"/>
        </w:rPr>
        <w:fldChar w:fldCharType="end"/>
      </w:r>
    </w:p>
    <w:p w14:paraId="57D2392A" w14:textId="413CC7C6" w:rsidR="00B72D5B" w:rsidRDefault="00BA24E8" w:rsidP="00BA24E8">
      <w:pPr>
        <w:pStyle w:val="ListParagraph"/>
        <w:spacing w:line="360" w:lineRule="auto"/>
        <w:ind w:left="0" w:firstLine="633"/>
        <w:jc w:val="both"/>
        <w:rPr>
          <w:sz w:val="22"/>
          <w:szCs w:val="22"/>
        </w:rPr>
      </w:pPr>
      <w:r w:rsidRPr="00C47D53">
        <w:rPr>
          <w:sz w:val="22"/>
          <w:szCs w:val="22"/>
        </w:rPr>
        <w:t>Sikap yang dimiliki petugas terhadap pasien akan menentukan interaksi yang positif antara petugas dengan pasien, sehingga memberikan nil</w:t>
      </w:r>
      <w:r>
        <w:rPr>
          <w:sz w:val="22"/>
          <w:szCs w:val="22"/>
        </w:rPr>
        <w:t>ai tambah untuk kepuasan pasien</w:t>
      </w:r>
      <w:r w:rsidRPr="00C47D53">
        <w:rPr>
          <w:sz w:val="22"/>
          <w:szCs w:val="22"/>
        </w:rPr>
        <w:t xml:space="preserve"> </w:t>
      </w:r>
      <w:r w:rsidRPr="00D01AC4">
        <w:rPr>
          <w:sz w:val="22"/>
          <w:szCs w:val="22"/>
        </w:rPr>
        <w:fldChar w:fldCharType="begin" w:fldLock="1"/>
      </w:r>
      <w:r w:rsidRPr="00D01AC4">
        <w:rPr>
          <w:sz w:val="22"/>
          <w:szCs w:val="22"/>
        </w:rPr>
        <w:instrText>ADDIN CSL_CITATION {"citationItems":[{"id":"ITEM-1","itemData":{"abstract":"Latar Belakang: Puskesmas merupakan fasilitas untuk meningkatkan kualitas pelayanan terhadap masyarakat. Pelayanan yang baik merupakan suatu faktor pendukung untuk meningkatkan kepuasan pada pasien. Salah satunya adalah melalui response time agar memberikan kepuasan pasien. Di setiap kepuasan pelayanan pasien sangatlah penting karena sebagai pintu gerbang pada pelayanan pertama. Sejalan dengan itu kualitas pelayanan harus dijaga agar kepuasan pasien terhadap pelayanan akan membentuk loyallitas pasien, sehingga bisa memuaskan pasien untuk menaga nama baik di mata pasien. Tujuan: Tujuan dari penelitian ini yaitu untuk mengetahui hubungan response time dengan kepuasan pasien di Puskesmas Cipedes. Metode: Metode yang digunakan adalah mengguanakan desain penelitian survei analitik dengan menggunakan pendekatan cross sectional yaitu penelitian yang pada saat melakukan desain penghimpunan data dilaksanakan pada satu waktu, bila dilihat dari kejadian yang sedang diteliti maka penghimpunan data dilaksanakan dalam satu waktu. Pengumpulan data juga menggunakan metode kuantitatif dengan cara menyebarkan kuesioner sebagai instrumen penelitian. Jumlah populasi sebanyak 30 orang dengan hasil sampel 29. Hasil: Hasil penelitian yang kami temukan bahwa masih terdapat masalah pada saat memberi response time sehingga berpengaruh teerhadap kepuasan pasien dengan adanya keterlambatan pelayanan dair mulai daftar hingga pengambilan obat karena kendala pasien yang tidak membawa identitas, rekam medis yang tidak ada di tempat (rak penyimpanan rekam medis), dan kendala lainnya. Sehingga ditemukan respons tidak puas sebanyak 5 responden dengan nilai persentase 17,24%. Kesimpulan: Kesimpulan dari hasil penelitian yang kami teliti yaitu response time sudah dijalankan dengan baik namun masih ada responden yang masih lambat mengisi khususnya di bagian pendaftaran rekam medis dan untuk kepuasan pasien masih ada responden yang mengisi tidak puas.","author":[{"dropping-particle":"al","family":"Nurdelima","given":"et","non-dropping-particle":"","parse-names":false,"suffix":""}],"container-title":"Jurnal Ilmiah Indonesia","id":"ITEM-1","issue":"8","issued":{"date-parts":[["2021"]]},"page":"927-932","title":"Hubungan Response Time dengan Kepuasan Pasien di Puskesmas Cipedes","type":"article-journal","volume":"1"},"uris":["http://www.mendeley.com/documents/?uuid=311c569c-3cb9-4cb3-895c-73c810115a38"]}],"mendeley":{"formattedCitation":"(Nurdelima, 2021)","plainTextFormattedCitation":"(Nurdelima, 2021)","previouslyFormattedCitation":"(Nurdelima, 2021)"},"properties":{"noteIndex":0},"schema":"https://github.com/citation-style-language/schema/raw/master/csl-citation.json"}</w:instrText>
      </w:r>
      <w:r w:rsidRPr="00D01AC4">
        <w:rPr>
          <w:sz w:val="22"/>
          <w:szCs w:val="22"/>
        </w:rPr>
        <w:fldChar w:fldCharType="separate"/>
      </w:r>
      <w:r w:rsidRPr="00D01AC4">
        <w:rPr>
          <w:noProof/>
          <w:sz w:val="22"/>
          <w:szCs w:val="22"/>
        </w:rPr>
        <w:t>(Nurdelima, 2021)</w:t>
      </w:r>
      <w:r w:rsidRPr="00D01AC4">
        <w:rPr>
          <w:sz w:val="22"/>
          <w:szCs w:val="22"/>
        </w:rPr>
        <w:fldChar w:fldCharType="end"/>
      </w:r>
      <w:r w:rsidRPr="00D01AC4">
        <w:rPr>
          <w:sz w:val="22"/>
          <w:szCs w:val="22"/>
        </w:rPr>
        <w:t>.</w:t>
      </w:r>
      <w:r w:rsidR="00B72D5B" w:rsidRPr="00D01AC4">
        <w:rPr>
          <w:sz w:val="22"/>
          <w:szCs w:val="22"/>
        </w:rPr>
        <w:t xml:space="preserve"> </w:t>
      </w:r>
      <w:r w:rsidR="00D01AC4" w:rsidRPr="00D01AC4">
        <w:rPr>
          <w:sz w:val="22"/>
          <w:szCs w:val="22"/>
        </w:rPr>
        <w:t xml:space="preserve">Sikap yang positif ini dapat terjadi karena sebagai petugas kesehatan sudah memiliki pengetahuan yang baik pula. Dengan adanya pengetahuan yang baik tersebut tentunya </w:t>
      </w:r>
      <w:r w:rsidR="00D01AC4" w:rsidRPr="00D01AC4">
        <w:rPr>
          <w:sz w:val="22"/>
          <w:szCs w:val="22"/>
        </w:rPr>
        <w:lastRenderedPageBreak/>
        <w:t>mereka ingin memberikan pelayanan yang terbaik kepada masyarakat.</w:t>
      </w:r>
      <w:r w:rsidR="00D01AC4">
        <w:rPr>
          <w:sz w:val="22"/>
          <w:szCs w:val="22"/>
        </w:rPr>
        <w:fldChar w:fldCharType="begin" w:fldLock="1"/>
      </w:r>
      <w:r w:rsidR="002C494F">
        <w:rPr>
          <w:sz w:val="22"/>
          <w:szCs w:val="22"/>
        </w:rPr>
        <w:instrText>ADDIN CSL_CITATION {"citationItems":[{"id":"ITEM-1","itemData":{"DOI":"10.32672/makma.v2i2.1301","ISSN":"2654-5934","abstract":"&lt;p&gt;Pengguna jasa pelayanan kesehatan di Puskesmas menuntut pelayanan yang berkualitas tidak hanya menyangkut kesembuhan dari penyakit secara fisik akan tetapi juga menyangkut kepuasan terhadap sikap, pengetahuan dan keterampilan petugas dalam memberikan pelayanan serta tersedianya sarana dan prasarana yang memadai dan dapat memberikan kenyam. Puskesmas  Cot Seumeureung  merupakan salah satu puskesmas yang ada di Kabupaten Aceh Barat  dan bertanggung jawab dalam upaya kesehatan tingkat pertama. Terjadi penurunan data kunjungan pasien dari tahun 2016 hingga 2017 sebesar 27,17%. Dalam memberikan pelayanan kesehatan kepada masyarakat puskesmas ini didukung oleh tenaga kesehatan yang beragam baik dari unsur dokter, perawat, bidan, tenaga kesehatan masyarakat maupun tenaga non kesehatan. Dengan tenaga yang cukup lengkap ini seharusnya masyarakat terlayani dengan baik, namun kenyataan dilapangan menunjukkan bahwa pasien merasa masih kurang puas dengan pelayanan yang diberikan. Tujuan penelitian ini adalah untuk mengetahui  hubungan pengetahuan dan sikap petugas kesehatan dengan  mutu pelayanan kesehatan di Puskesmas Cot Seumeureng Kecamatan Samatiga Kabupaten Aceh Barat Tahun 2018. Jenis penelitian merupakan penelitian &lt;em&gt;analitik&lt;/em&gt; Metode sampel yang di gunakan yaitu  &lt;em&gt;total&lt;/em&gt; &lt;em&gt;sampling &lt;/em&gt;dengan&lt;em&gt; &lt;/em&gt;jumlah sampel sebanyak 49 orang responden. Hasil penelitian Ada hubungan antara pengetahuan dengan mutu pelayanan kesehatan dengan nilai p=0,001. Ada hubungan antara sikap petugas kesehatan dengan mutu pelayanan kesehatan, dengan nilai p=0,032. Disarankan kepada Manajerial Puskesmas Cot Seumeureung Kecamatan Samatiga untuk meningkatkan pengetahuan, dan sikap petugas kesehatan melalui pelatihan-pelatihan maupun seminar.&lt;/p&gt;","author":[{"dropping-particle":"","family":"Anasril","given":"Anasril","non-dropping-particle":"","parse-names":false,"suffix":""}],"container-title":"Majalah Kesehatan Masyarakat Aceh (MaKMA)","id":"ITEM-1","issue":"2","issued":{"date-parts":[["2019"]]},"page":"51-58","title":"HUBUNGAN PENGETAHUAN DAN SIKAP PETUGAS KESEHATAN TERHADAP MUTU PELAYANAN KESEHATAN (Studi Di Puskesmas Cot Seumeureung Kecamatan Samatiga Kabupaten Aceh Barat)","type":"article-journal","volume":"2"},"uris":["http://www.mendeley.com/documents/?uuid=09b4c4bf-1f1b-4922-9c5f-2b784e9b9323"]}],"mendeley":{"formattedCitation":"(Anasril, 2019)","plainTextFormattedCitation":"(Anasril, 2019)","previouslyFormattedCitation":"(Anasril, 2019)"},"properties":{"noteIndex":0},"schema":"https://github.com/citation-style-language/schema/raw/master/csl-citation.json"}</w:instrText>
      </w:r>
      <w:r w:rsidR="00D01AC4">
        <w:rPr>
          <w:sz w:val="22"/>
          <w:szCs w:val="22"/>
        </w:rPr>
        <w:fldChar w:fldCharType="separate"/>
      </w:r>
      <w:r w:rsidR="00D01AC4" w:rsidRPr="00D01AC4">
        <w:rPr>
          <w:noProof/>
          <w:sz w:val="22"/>
          <w:szCs w:val="22"/>
        </w:rPr>
        <w:t>(Anasril, 2019)</w:t>
      </w:r>
      <w:r w:rsidR="00D01AC4">
        <w:rPr>
          <w:sz w:val="22"/>
          <w:szCs w:val="22"/>
        </w:rPr>
        <w:fldChar w:fldCharType="end"/>
      </w:r>
    </w:p>
    <w:p w14:paraId="0721522C" w14:textId="43208394" w:rsidR="00BA24E8" w:rsidRDefault="00B72D5B" w:rsidP="00BA24E8">
      <w:pPr>
        <w:pStyle w:val="ListParagraph"/>
        <w:spacing w:line="360" w:lineRule="auto"/>
        <w:ind w:left="0" w:firstLine="633"/>
        <w:jc w:val="both"/>
        <w:rPr>
          <w:sz w:val="22"/>
          <w:szCs w:val="22"/>
        </w:rPr>
      </w:pPr>
      <w:r w:rsidRPr="00B72D5B">
        <w:rPr>
          <w:sz w:val="22"/>
          <w:szCs w:val="22"/>
        </w:rPr>
        <w:t>Sejalan dengan itu kepuasan pada pasien harus didukung dengan pelayanan yang baik karena</w:t>
      </w:r>
      <w:r>
        <w:rPr>
          <w:sz w:val="22"/>
          <w:szCs w:val="22"/>
        </w:rPr>
        <w:t xml:space="preserve"> dengan</w:t>
      </w:r>
      <w:r w:rsidRPr="00B72D5B">
        <w:rPr>
          <w:sz w:val="22"/>
          <w:szCs w:val="22"/>
        </w:rPr>
        <w:t xml:space="preserve"> pelayanan yang </w:t>
      </w:r>
      <w:r>
        <w:rPr>
          <w:sz w:val="22"/>
          <w:szCs w:val="22"/>
        </w:rPr>
        <w:t xml:space="preserve">diberikan </w:t>
      </w:r>
      <w:r w:rsidRPr="00B72D5B">
        <w:rPr>
          <w:sz w:val="22"/>
          <w:szCs w:val="22"/>
        </w:rPr>
        <w:t>puas akan berbagi pengalaman mereka terhadap orang disekitar. Oleh karena itu sikap dari petugas sangat menentukan untuk memberikan kepuasan pasien. Sikap yang dimiliki petugas terhadap pasien akan menentukan interaksi yang positif antara petugas dengan pasien, sehingga memberikan nilai tambah untuk kepuasan pasien</w:t>
      </w:r>
      <w:r>
        <w:rPr>
          <w:sz w:val="22"/>
          <w:szCs w:val="22"/>
        </w:rPr>
        <w:t xml:space="preserve"> </w:t>
      </w:r>
      <w:r w:rsidR="006A5724">
        <w:rPr>
          <w:sz w:val="22"/>
          <w:szCs w:val="22"/>
        </w:rPr>
        <w:fldChar w:fldCharType="begin" w:fldLock="1"/>
      </w:r>
      <w:r w:rsidR="005A3C45">
        <w:rPr>
          <w:sz w:val="22"/>
          <w:szCs w:val="22"/>
        </w:rPr>
        <w:instrText>ADDIN CSL_CITATION {"citationItems":[{"id":"ITEM-1","itemData":{"author":[{"dropping-particle":"","family":"Simandalahi","given":"T.","non-dropping-particle":"","parse-names":false,"suffix":""},{"dropping-particle":"","family":"Morika, H. D., Sartiwi","given":"W.","non-dropping-particle":"","parse-names":false,"suffix":""},{"dropping-particle":"","family":"Dewi","given":"R. I. S.","non-dropping-particle":"","parse-names":false,"suffix":""}],"container-title":"Jurnal Kesehatan Mesencephalon, 5(2). http://dx.doi.org/10.36053/mesencephalon.v5i2.114","id":"ITEM-1","issued":{"date-parts":[["2019"]]},"title":"Hubungan Response Time dengan Tingkat Kepuasan Pasien di Instalasi Gawat Darurat Puskesmas.","type":"article-journal"},"uris":["http://www.mendeley.com/documents/?uuid=f9b21fcd-43f1-4f1d-af75-503a09e716d2"]}],"mendeley":{"formattedCitation":"(Simandalahi et al., 2019)","plainTextFormattedCitation":"(Simandalahi et al., 2019)","previouslyFormattedCitation":"(Simandalahi et al., 2019)"},"properties":{"noteIndex":0},"schema":"https://github.com/citation-style-language/schema/raw/master/csl-citation.json"}</w:instrText>
      </w:r>
      <w:r w:rsidR="006A5724">
        <w:rPr>
          <w:sz w:val="22"/>
          <w:szCs w:val="22"/>
        </w:rPr>
        <w:fldChar w:fldCharType="separate"/>
      </w:r>
      <w:r w:rsidR="006A5724" w:rsidRPr="006A5724">
        <w:rPr>
          <w:noProof/>
          <w:sz w:val="22"/>
          <w:szCs w:val="22"/>
        </w:rPr>
        <w:t>(Simandalahi et al., 2019)</w:t>
      </w:r>
      <w:r w:rsidR="006A5724">
        <w:rPr>
          <w:sz w:val="22"/>
          <w:szCs w:val="22"/>
        </w:rPr>
        <w:fldChar w:fldCharType="end"/>
      </w:r>
    </w:p>
    <w:p w14:paraId="245A21D3" w14:textId="10DAFDEB" w:rsidR="00BA24E8" w:rsidRDefault="00BA24E8" w:rsidP="00BA24E8">
      <w:pPr>
        <w:pStyle w:val="ListParagraph"/>
        <w:spacing w:line="360" w:lineRule="auto"/>
        <w:ind w:left="0" w:firstLine="633"/>
        <w:jc w:val="both"/>
        <w:rPr>
          <w:sz w:val="22"/>
          <w:szCs w:val="22"/>
        </w:rPr>
      </w:pPr>
      <w:r w:rsidRPr="00682862">
        <w:rPr>
          <w:sz w:val="22"/>
          <w:szCs w:val="22"/>
        </w:rPr>
        <w:t>Sikap merupakan reaksi atau respon yang masih tertutup dari seseorang terhadap stimulus atau objek. Sikap secara nyata menunjukkan konotasi adanya kesesuaian reaksi terhadap stimulus tertentu yang dalam kehidupan sehari-hari merupakan reaksi yang bersifat emosional terhadap stimulus sosial. Sikap belum merupakan suatu tindakan atau aktifitas, akan tetapi merupakan predisposisi tindakan suatu perilaku</w:t>
      </w:r>
      <w:r w:rsidRPr="00C47D53">
        <w:rPr>
          <w:sz w:val="22"/>
          <w:szCs w:val="22"/>
        </w:rPr>
        <w:t xml:space="preserve"> </w:t>
      </w:r>
      <w:r w:rsidRPr="00C47D53">
        <w:rPr>
          <w:sz w:val="22"/>
          <w:szCs w:val="22"/>
        </w:rPr>
        <w:fldChar w:fldCharType="begin" w:fldLock="1"/>
      </w:r>
      <w:r w:rsidRPr="00C47D53">
        <w:rPr>
          <w:sz w:val="22"/>
          <w:szCs w:val="22"/>
        </w:rPr>
        <w:instrText>ADDIN CSL_CITATION {"citationItems":[{"id":"ITEM-1","itemData":{"abstract":"Latar Belakang: Puskesmas merupakan fasilitas untuk meningkatkan kualitas pelayanan terhadap masyarakat. Pelayanan yang baik merupakan suatu faktor pendukung untuk meningkatkan kepuasan pada pasien. Salah satunya adalah melalui response time agar memberikan kepuasan pasien. Di setiap kepuasan pelayanan pasien sangatlah penting karena sebagai pintu gerbang pada pelayanan pertama. Sejalan dengan itu kualitas pelayanan harus dijaga agar kepuasan pasien terhadap pelayanan akan membentuk loyallitas pasien, sehingga bisa memuaskan pasien untuk menaga nama baik di mata pasien. Tujuan: Tujuan dari penelitian ini yaitu untuk mengetahui hubungan response time dengan kepuasan pasien di Puskesmas Cipedes. Metode: Metode yang digunakan adalah mengguanakan desain penelitian survei analitik dengan menggunakan pendekatan cross sectional yaitu penelitian yang pada saat melakukan desain penghimpunan data dilaksanakan pada satu waktu, bila dilihat dari kejadian yang sedang diteliti maka penghimpunan data dilaksanakan dalam satu waktu. Pengumpulan data juga menggunakan metode kuantitatif dengan cara menyebarkan kuesioner sebagai instrumen penelitian. Jumlah populasi sebanyak 30 orang dengan hasil sampel 29. Hasil: Hasil penelitian yang kami temukan bahwa masih terdapat masalah pada saat memberi response time sehingga berpengaruh teerhadap kepuasan pasien dengan adanya keterlambatan pelayanan dair mulai daftar hingga pengambilan obat karena kendala pasien yang tidak membawa identitas, rekam medis yang tidak ada di tempat (rak penyimpanan rekam medis), dan kendala lainnya. Sehingga ditemukan respons tidak puas sebanyak 5 responden dengan nilai persentase 17,24%. Kesimpulan: Kesimpulan dari hasil penelitian yang kami teliti yaitu response time sudah dijalankan dengan baik namun masih ada responden yang masih lambat mengisi khususnya di bagian pendaftaran rekam medis dan untuk kepuasan pasien masih ada responden yang mengisi tidak puas.","author":[{"dropping-particle":"al","family":"Nurdelima","given":"et","non-dropping-particle":"","parse-names":false,"suffix":""}],"container-title":"Jurnal Ilmiah Indonesia","id":"ITEM-1","issue":"8","issued":{"date-parts":[["2021"]]},"page":"927-932","title":"Hubungan Response Time dengan Kepuasan Pasien di Puskesmas Cipedes","type":"article-journal","volume":"1"},"uris":["http://www.mendeley.com/documents/?uuid=311c569c-3cb9-4cb3-895c-73c810115a38"]}],"mendeley":{"formattedCitation":"(Nurdelima, 2021)","plainTextFormattedCitation":"(Nurdelima, 2021)","previouslyFormattedCitation":"(Nurdelima, 2021)"},"properties":{"noteIndex":0},"schema":"https://github.com/citation-style-language/schema/raw/master/csl-citation.json"}</w:instrText>
      </w:r>
      <w:r w:rsidRPr="00C47D53">
        <w:rPr>
          <w:sz w:val="22"/>
          <w:szCs w:val="22"/>
        </w:rPr>
        <w:fldChar w:fldCharType="separate"/>
      </w:r>
      <w:r w:rsidRPr="00C47D53">
        <w:rPr>
          <w:noProof/>
          <w:sz w:val="22"/>
          <w:szCs w:val="22"/>
        </w:rPr>
        <w:t>(Nurdelima, 2021)</w:t>
      </w:r>
      <w:r w:rsidRPr="00C47D53">
        <w:rPr>
          <w:sz w:val="22"/>
          <w:szCs w:val="22"/>
        </w:rPr>
        <w:fldChar w:fldCharType="end"/>
      </w:r>
      <w:r w:rsidRPr="00C47D53">
        <w:rPr>
          <w:sz w:val="22"/>
          <w:szCs w:val="22"/>
        </w:rPr>
        <w:t>.</w:t>
      </w:r>
      <w:r w:rsidR="00115BE0">
        <w:rPr>
          <w:sz w:val="22"/>
          <w:szCs w:val="22"/>
        </w:rPr>
        <w:t xml:space="preserve"> </w:t>
      </w:r>
      <w:r>
        <w:rPr>
          <w:sz w:val="22"/>
          <w:szCs w:val="22"/>
        </w:rPr>
        <w:t xml:space="preserve"> </w:t>
      </w:r>
    </w:p>
    <w:p w14:paraId="30D06C34" w14:textId="2C443D1B" w:rsidR="00BA24E8" w:rsidRPr="002F71A3" w:rsidRDefault="00BA24E8" w:rsidP="002F71A3">
      <w:pPr>
        <w:pStyle w:val="ListParagraph"/>
        <w:spacing w:line="360" w:lineRule="auto"/>
        <w:ind w:left="0" w:firstLine="633"/>
        <w:jc w:val="both"/>
        <w:rPr>
          <w:sz w:val="22"/>
          <w:szCs w:val="22"/>
          <w:shd w:val="clear" w:color="auto" w:fill="FFFFFF"/>
        </w:rPr>
      </w:pPr>
      <w:r w:rsidRPr="002F71A3">
        <w:rPr>
          <w:sz w:val="22"/>
          <w:szCs w:val="22"/>
        </w:rPr>
        <w:t>Berdasarkan hasil survey studi pendahuluan yan</w:t>
      </w:r>
      <w:r w:rsidR="00DA7EC9" w:rsidRPr="002F71A3">
        <w:rPr>
          <w:sz w:val="22"/>
          <w:szCs w:val="22"/>
        </w:rPr>
        <w:t>g</w:t>
      </w:r>
      <w:r w:rsidRPr="002F71A3">
        <w:rPr>
          <w:sz w:val="22"/>
          <w:szCs w:val="22"/>
        </w:rPr>
        <w:t xml:space="preserve"> dilakukan</w:t>
      </w:r>
      <w:r w:rsidR="00DA7EC9" w:rsidRPr="002F71A3">
        <w:rPr>
          <w:sz w:val="22"/>
          <w:szCs w:val="22"/>
        </w:rPr>
        <w:t xml:space="preserve"> di puskesmas gempol</w:t>
      </w:r>
      <w:r w:rsidRPr="002F71A3">
        <w:rPr>
          <w:sz w:val="22"/>
          <w:szCs w:val="22"/>
        </w:rPr>
        <w:t xml:space="preserve"> </w:t>
      </w:r>
      <w:r w:rsidR="002F71A3" w:rsidRPr="002F71A3">
        <w:rPr>
          <w:sz w:val="22"/>
          <w:szCs w:val="22"/>
          <w:shd w:val="clear" w:color="auto" w:fill="FFFFFF"/>
        </w:rPr>
        <w:t xml:space="preserve">untuk data kepuasan pasien pada tahun 2021 terdapat data kepuasan pasien sebesar 85,64%.  </w:t>
      </w:r>
      <w:r w:rsidR="002F71A3" w:rsidRPr="002F71A3">
        <w:rPr>
          <w:sz w:val="22"/>
          <w:szCs w:val="22"/>
        </w:rPr>
        <w:t>Menurut Peraturan Kementrian Kesehatan Republik Indonesia Tahun 2016 tentang Standar Pelayanan Minimal untuk kepuasan pasien yaitu diatas 95%</w:t>
      </w:r>
      <w:r w:rsidR="002F71A3" w:rsidRPr="002F71A3">
        <w:rPr>
          <w:sz w:val="22"/>
          <w:szCs w:val="22"/>
          <w:shd w:val="clear" w:color="auto" w:fill="FFFFFF"/>
        </w:rPr>
        <w:t xml:space="preserve">  </w:t>
      </w:r>
      <w:r w:rsidR="002F71A3" w:rsidRPr="002F71A3">
        <w:rPr>
          <w:sz w:val="22"/>
          <w:szCs w:val="22"/>
        </w:rPr>
        <w:t xml:space="preserve">jika ditemukan pelayanan kesehatan dengan tingkat kepuasaan pasien berada dibawah 95%, maka dianggap pelayanan kesehatan yang diberikan tidak </w:t>
      </w:r>
      <w:r w:rsidR="002F71A3" w:rsidRPr="002F71A3">
        <w:rPr>
          <w:sz w:val="22"/>
          <w:szCs w:val="22"/>
        </w:rPr>
        <w:lastRenderedPageBreak/>
        <w:t xml:space="preserve">memenuhi standar minimal kualitas pelayanan kesehatan </w:t>
      </w:r>
      <w:r w:rsidR="002F71A3" w:rsidRPr="002F71A3">
        <w:rPr>
          <w:sz w:val="22"/>
          <w:szCs w:val="22"/>
          <w:shd w:val="clear" w:color="auto" w:fill="FFFFFF"/>
        </w:rPr>
        <w:t xml:space="preserve"> </w:t>
      </w:r>
      <w:r w:rsidR="002F71A3" w:rsidRPr="002F71A3">
        <w:rPr>
          <w:sz w:val="22"/>
          <w:szCs w:val="22"/>
          <w:shd w:val="clear" w:color="auto" w:fill="FFFFFF"/>
        </w:rPr>
        <w:fldChar w:fldCharType="begin" w:fldLock="1"/>
      </w:r>
      <w:r w:rsidR="002F71A3" w:rsidRPr="002F71A3">
        <w:rPr>
          <w:sz w:val="22"/>
          <w:szCs w:val="22"/>
          <w:shd w:val="clear" w:color="auto" w:fill="FFFFFF"/>
        </w:rPr>
        <w:instrText>ADDIN CSL_CITATION {"citationItems":[{"id":"ITEM-1","itemData":{"author":[{"dropping-particle":"","family":"Permenkes","given":"","non-dropping-particle":"","parse-names":false,"suffix":""}],"id":"ITEM-1","issued":{"date-parts":[["2016"]]},"title":"permenkes no 43 tahun 2016 Peraturan Menteri Kesehatan tentang Standar Pelayanan Minimal Bidang Kesehatan","type":"article-journal"},"uris":["http://www.mendeley.com/documents/?uuid=36380eff-ba79-4063-b0af-838c48a404ee"]}],"mendeley":{"formattedCitation":"(Permenkes, 2016)","plainTextFormattedCitation":"(Permenkes, 2016)","previouslyFormattedCitation":"(Permenkes, 2016)"},"properties":{"noteIndex":0},"schema":"https://github.com/citation-style-language/schema/raw/master/csl-citation.json"}</w:instrText>
      </w:r>
      <w:r w:rsidR="002F71A3" w:rsidRPr="002F71A3">
        <w:rPr>
          <w:sz w:val="22"/>
          <w:szCs w:val="22"/>
          <w:shd w:val="clear" w:color="auto" w:fill="FFFFFF"/>
        </w:rPr>
        <w:fldChar w:fldCharType="separate"/>
      </w:r>
      <w:r w:rsidR="002F71A3" w:rsidRPr="002F71A3">
        <w:rPr>
          <w:noProof/>
          <w:sz w:val="22"/>
          <w:szCs w:val="22"/>
          <w:shd w:val="clear" w:color="auto" w:fill="FFFFFF"/>
        </w:rPr>
        <w:t>(Permenkes, 2016)</w:t>
      </w:r>
      <w:r w:rsidR="002F71A3" w:rsidRPr="002F71A3">
        <w:rPr>
          <w:sz w:val="22"/>
          <w:szCs w:val="22"/>
          <w:shd w:val="clear" w:color="auto" w:fill="FFFFFF"/>
        </w:rPr>
        <w:fldChar w:fldCharType="end"/>
      </w:r>
      <w:r w:rsidR="002F71A3" w:rsidRPr="002F71A3">
        <w:rPr>
          <w:sz w:val="22"/>
          <w:szCs w:val="22"/>
          <w:shd w:val="clear" w:color="auto" w:fill="FFFFFF"/>
        </w:rPr>
        <w:t>.</w:t>
      </w:r>
      <w:r w:rsidR="002F71A3">
        <w:rPr>
          <w:sz w:val="22"/>
          <w:szCs w:val="22"/>
          <w:shd w:val="clear" w:color="auto" w:fill="FFFFFF"/>
        </w:rPr>
        <w:t xml:space="preserve"> Dan di</w:t>
      </w:r>
      <w:r>
        <w:rPr>
          <w:sz w:val="22"/>
          <w:szCs w:val="22"/>
        </w:rPr>
        <w:t xml:space="preserve"> dapatkan data kunjungan yang mengalami penurunan, yaitu pada bu</w:t>
      </w:r>
      <w:r w:rsidR="00B2643B">
        <w:rPr>
          <w:sz w:val="22"/>
          <w:szCs w:val="22"/>
        </w:rPr>
        <w:t>lan November 2021 sebanyak 1.438</w:t>
      </w:r>
      <w:r>
        <w:rPr>
          <w:sz w:val="22"/>
          <w:szCs w:val="22"/>
        </w:rPr>
        <w:t xml:space="preserve"> kunjungan, pada bu</w:t>
      </w:r>
      <w:r w:rsidR="00B2643B">
        <w:rPr>
          <w:sz w:val="22"/>
          <w:szCs w:val="22"/>
        </w:rPr>
        <w:t>lan Desember 2021 sebanyak 1.425</w:t>
      </w:r>
      <w:r>
        <w:rPr>
          <w:sz w:val="22"/>
          <w:szCs w:val="22"/>
        </w:rPr>
        <w:t xml:space="preserve"> kunjungan dan pada b</w:t>
      </w:r>
      <w:r w:rsidR="00B2643B">
        <w:rPr>
          <w:sz w:val="22"/>
          <w:szCs w:val="22"/>
        </w:rPr>
        <w:t>ulan Januari 2022 sebanyak 1.313</w:t>
      </w:r>
      <w:r>
        <w:rPr>
          <w:sz w:val="22"/>
          <w:szCs w:val="22"/>
        </w:rPr>
        <w:t xml:space="preserve"> kunjungan</w:t>
      </w:r>
      <w:r w:rsidR="00B2643B">
        <w:rPr>
          <w:sz w:val="22"/>
          <w:szCs w:val="22"/>
        </w:rPr>
        <w:t xml:space="preserve"> total register lama dan register baru</w:t>
      </w:r>
      <w:r>
        <w:rPr>
          <w:sz w:val="22"/>
          <w:szCs w:val="22"/>
        </w:rPr>
        <w:t xml:space="preserve">. </w:t>
      </w:r>
    </w:p>
    <w:p w14:paraId="46D3C47B" w14:textId="223119FF" w:rsidR="00BA24E8" w:rsidRDefault="00BA24E8" w:rsidP="00BA24E8">
      <w:pPr>
        <w:pStyle w:val="ListParagraph"/>
        <w:spacing w:line="360" w:lineRule="auto"/>
        <w:ind w:left="0" w:firstLine="633"/>
        <w:jc w:val="both"/>
        <w:rPr>
          <w:sz w:val="22"/>
          <w:szCs w:val="22"/>
        </w:rPr>
      </w:pPr>
      <w:r>
        <w:rPr>
          <w:sz w:val="22"/>
          <w:szCs w:val="22"/>
        </w:rPr>
        <w:t xml:space="preserve">Hasil wawancara terhadap 5 pasien mengatakan bahwa petugas pendaftaran </w:t>
      </w:r>
      <w:r w:rsidR="002E586B">
        <w:rPr>
          <w:sz w:val="22"/>
          <w:szCs w:val="22"/>
        </w:rPr>
        <w:t xml:space="preserve">kurang ramah dalam melayanai pasien serta </w:t>
      </w:r>
      <w:r>
        <w:rPr>
          <w:sz w:val="22"/>
          <w:szCs w:val="22"/>
        </w:rPr>
        <w:t>dalam menjelaskan masih kurang jelas da</w:t>
      </w:r>
      <w:r w:rsidR="002F71A3">
        <w:rPr>
          <w:sz w:val="22"/>
          <w:szCs w:val="22"/>
        </w:rPr>
        <w:t>n kurang dimengerti oleh pasien,</w:t>
      </w:r>
      <w:r w:rsidR="002E586B">
        <w:rPr>
          <w:sz w:val="22"/>
          <w:szCs w:val="22"/>
        </w:rPr>
        <w:t xml:space="preserve"> </w:t>
      </w:r>
      <w:r w:rsidR="005B6A62">
        <w:rPr>
          <w:sz w:val="22"/>
          <w:szCs w:val="22"/>
        </w:rPr>
        <w:t>T</w:t>
      </w:r>
      <w:r>
        <w:rPr>
          <w:sz w:val="22"/>
          <w:szCs w:val="22"/>
        </w:rPr>
        <w:t>ujuan dari penelitian ini adalah digunakan untuk mengetahui hubungan antara sikap petugas pendaftaran dengan kepuasan pasien rawat jalan di puskesmas kabupaten pasuruan.</w:t>
      </w:r>
    </w:p>
    <w:p w14:paraId="2FD3F820" w14:textId="05D6CA06" w:rsidR="00122959" w:rsidRPr="00424B58" w:rsidRDefault="00BA24E8" w:rsidP="00424B58">
      <w:pPr>
        <w:pStyle w:val="ListParagraph"/>
        <w:spacing w:line="360" w:lineRule="auto"/>
        <w:ind w:left="0" w:firstLine="633"/>
        <w:jc w:val="both"/>
        <w:rPr>
          <w:sz w:val="22"/>
          <w:szCs w:val="22"/>
        </w:rPr>
      </w:pPr>
      <w:r>
        <w:rPr>
          <w:sz w:val="22"/>
          <w:szCs w:val="22"/>
        </w:rPr>
        <w:t xml:space="preserve">Diharapkan dengan adanya penelitian ini dapat meningkatkan mutu pelayanan </w:t>
      </w:r>
      <w:r w:rsidR="00B72D5B">
        <w:rPr>
          <w:sz w:val="22"/>
          <w:szCs w:val="22"/>
        </w:rPr>
        <w:t xml:space="preserve">yaitu dengan </w:t>
      </w:r>
      <w:r>
        <w:rPr>
          <w:sz w:val="22"/>
          <w:szCs w:val="22"/>
        </w:rPr>
        <w:t>petugas pendaftaran memiliki keperdulian yang tinggi terhadap pasien yang sedang melakukan pemeriksaan</w:t>
      </w:r>
      <w:r w:rsidR="00CE7A0F">
        <w:rPr>
          <w:sz w:val="22"/>
          <w:szCs w:val="22"/>
        </w:rPr>
        <w:t xml:space="preserve"> di puskesmas gempol</w:t>
      </w:r>
      <w:r>
        <w:rPr>
          <w:sz w:val="22"/>
          <w:szCs w:val="22"/>
        </w:rPr>
        <w:t>.</w:t>
      </w:r>
    </w:p>
    <w:p w14:paraId="0CCBB372" w14:textId="77777777" w:rsidR="00B3408A" w:rsidRPr="002246E2" w:rsidRDefault="00204918" w:rsidP="00F903F0">
      <w:pPr>
        <w:shd w:val="clear" w:color="auto" w:fill="339933"/>
        <w:autoSpaceDE w:val="0"/>
        <w:autoSpaceDN w:val="0"/>
        <w:adjustRightInd w:val="0"/>
        <w:spacing w:before="120"/>
        <w:jc w:val="center"/>
        <w:rPr>
          <w:b/>
          <w:color w:val="FFFFFF" w:themeColor="background1"/>
          <w:sz w:val="22"/>
          <w:szCs w:val="22"/>
          <w:lang w:val="id-ID"/>
        </w:rPr>
      </w:pPr>
      <w:r w:rsidRPr="002246E2">
        <w:rPr>
          <w:b/>
          <w:color w:val="FFFFFF" w:themeColor="background1"/>
          <w:sz w:val="22"/>
          <w:szCs w:val="22"/>
          <w:lang w:val="sv-SE"/>
        </w:rPr>
        <w:t>METOD</w:t>
      </w:r>
      <w:r w:rsidR="000B33C3" w:rsidRPr="002246E2">
        <w:rPr>
          <w:b/>
          <w:color w:val="FFFFFF" w:themeColor="background1"/>
          <w:sz w:val="22"/>
          <w:szCs w:val="22"/>
          <w:lang w:val="sv-SE"/>
        </w:rPr>
        <w:t>E</w:t>
      </w:r>
      <w:r w:rsidR="0065604F" w:rsidRPr="002246E2">
        <w:rPr>
          <w:b/>
          <w:color w:val="FFFFFF" w:themeColor="background1"/>
          <w:sz w:val="22"/>
          <w:szCs w:val="22"/>
          <w:lang w:val="id-ID"/>
        </w:rPr>
        <w:t xml:space="preserve"> PENELITIAN</w:t>
      </w:r>
    </w:p>
    <w:p w14:paraId="0AAED614" w14:textId="365D8B49" w:rsidR="006C4DEA" w:rsidRPr="006C4DEA" w:rsidRDefault="00BA24E8" w:rsidP="006C4DEA">
      <w:pPr>
        <w:spacing w:after="200" w:line="360" w:lineRule="auto"/>
        <w:ind w:left="142" w:firstLine="566"/>
        <w:jc w:val="both"/>
        <w:rPr>
          <w:sz w:val="22"/>
          <w:szCs w:val="22"/>
        </w:rPr>
      </w:pPr>
      <w:r>
        <w:rPr>
          <w:bCs/>
          <w:sz w:val="22"/>
          <w:szCs w:val="22"/>
        </w:rPr>
        <w:t xml:space="preserve">Jenis penelitian ini menggunakan penelitian kuantitatif analitik, dengan menggunakan desain penelitian </w:t>
      </w:r>
      <w:r w:rsidRPr="004A55BC">
        <w:rPr>
          <w:bCs/>
          <w:i/>
          <w:sz w:val="22"/>
          <w:szCs w:val="22"/>
        </w:rPr>
        <w:t>cross secsional</w:t>
      </w:r>
      <w:r>
        <w:rPr>
          <w:bCs/>
          <w:i/>
          <w:sz w:val="22"/>
          <w:szCs w:val="22"/>
        </w:rPr>
        <w:t xml:space="preserve"> </w:t>
      </w:r>
      <w:r>
        <w:rPr>
          <w:bCs/>
          <w:sz w:val="22"/>
          <w:szCs w:val="22"/>
        </w:rPr>
        <w:t>dengan populasi pada penelitian ini yaitu pasien instalasi rawat jalan baru se</w:t>
      </w:r>
      <w:r w:rsidR="002E7261">
        <w:rPr>
          <w:bCs/>
          <w:sz w:val="22"/>
          <w:szCs w:val="22"/>
        </w:rPr>
        <w:t>l</w:t>
      </w:r>
      <w:r>
        <w:rPr>
          <w:bCs/>
          <w:sz w:val="22"/>
          <w:szCs w:val="22"/>
        </w:rPr>
        <w:t>ama 3 bulan yaitu pad</w:t>
      </w:r>
      <w:r w:rsidR="00493993">
        <w:rPr>
          <w:bCs/>
          <w:sz w:val="22"/>
          <w:szCs w:val="22"/>
        </w:rPr>
        <w:t>a bulan November sampai dengan J</w:t>
      </w:r>
      <w:r>
        <w:rPr>
          <w:bCs/>
          <w:sz w:val="22"/>
          <w:szCs w:val="22"/>
        </w:rPr>
        <w:t>anuari yaitu sebanyak 139 pasein</w:t>
      </w:r>
      <w:r w:rsidR="00E55258">
        <w:rPr>
          <w:bCs/>
          <w:sz w:val="22"/>
          <w:szCs w:val="22"/>
        </w:rPr>
        <w:t xml:space="preserve"> register baru</w:t>
      </w:r>
      <w:r>
        <w:rPr>
          <w:bCs/>
          <w:sz w:val="22"/>
          <w:szCs w:val="22"/>
        </w:rPr>
        <w:t xml:space="preserve">, metode pengambilan sampel dalam penelitian ini adalah menggunakan </w:t>
      </w:r>
      <w:r w:rsidRPr="004A55BC">
        <w:rPr>
          <w:bCs/>
          <w:i/>
          <w:sz w:val="22"/>
          <w:szCs w:val="22"/>
        </w:rPr>
        <w:t>simple random sampling</w:t>
      </w:r>
      <w:r>
        <w:rPr>
          <w:bCs/>
          <w:i/>
          <w:sz w:val="22"/>
          <w:szCs w:val="22"/>
        </w:rPr>
        <w:t>.</w:t>
      </w:r>
      <w:r w:rsidR="006C4DEA" w:rsidRPr="006C4DEA">
        <w:t xml:space="preserve"> </w:t>
      </w:r>
      <w:r w:rsidR="006C4DEA" w:rsidRPr="00441518">
        <w:t xml:space="preserve">. </w:t>
      </w:r>
      <w:r w:rsidR="006C4DEA" w:rsidRPr="006C4DEA">
        <w:rPr>
          <w:sz w:val="22"/>
          <w:szCs w:val="22"/>
        </w:rPr>
        <w:t xml:space="preserve">Teknik </w:t>
      </w:r>
      <w:r w:rsidR="006C4DEA" w:rsidRPr="006C4DEA">
        <w:rPr>
          <w:i/>
          <w:sz w:val="22"/>
          <w:szCs w:val="22"/>
        </w:rPr>
        <w:t>simple random sampling</w:t>
      </w:r>
      <w:r w:rsidR="006C4DEA" w:rsidRPr="006C4DEA">
        <w:rPr>
          <w:sz w:val="22"/>
          <w:szCs w:val="22"/>
        </w:rPr>
        <w:t xml:space="preserve"> adalah teknik </w:t>
      </w:r>
      <w:r w:rsidR="006C4DEA" w:rsidRPr="006C4DEA">
        <w:rPr>
          <w:sz w:val="22"/>
          <w:szCs w:val="22"/>
        </w:rPr>
        <w:lastRenderedPageBreak/>
        <w:t xml:space="preserve">yang sederhana karena pengambilan anggota sampel dari populasi dilakukan secara acak tanpa melihat dan memperhatikan kesamaan atau starata yang ada dalam populasi </w:t>
      </w:r>
      <w:r w:rsidR="006C4DEA" w:rsidRPr="006C4DEA">
        <w:rPr>
          <w:sz w:val="22"/>
          <w:szCs w:val="22"/>
        </w:rPr>
        <w:fldChar w:fldCharType="begin" w:fldLock="1"/>
      </w:r>
      <w:r w:rsidR="006C4DEA" w:rsidRPr="006C4DEA">
        <w:rPr>
          <w:sz w:val="22"/>
          <w:szCs w:val="22"/>
        </w:rPr>
        <w:instrText>ADDIN CSL_CITATION {"citationItems":[{"id":"ITEM-1","itemData":{"author":[{"dropping-particle":"","family":"Sugiyono","given":"","non-dropping-particle":"","parse-names":false,"suffix":""}],"id":"ITEM-1","issued":{"date-parts":[["2017"]]},"number-of-pages":"63-64","publisher":"AlFabeta CV","publisher-place":"Bandung","title":"Metode Penelitian kualitatif dan kuantitatif R &amp; D","type":"book"},"uris":["http://www.mendeley.com/documents/?uuid=896eb8a3-1dec-4438-9bd2-547c93b99a71"]}],"mendeley":{"formattedCitation":"(Sugiyono, 2017)","plainTextFormattedCitation":"(Sugiyono, 2017)","previouslyFormattedCitation":"(Sugiyono, 2017)"},"properties":{"noteIndex":0},"schema":"https://github.com/citation-style-language/schema/raw/master/csl-citation.json"}</w:instrText>
      </w:r>
      <w:r w:rsidR="006C4DEA" w:rsidRPr="006C4DEA">
        <w:rPr>
          <w:sz w:val="22"/>
          <w:szCs w:val="22"/>
        </w:rPr>
        <w:fldChar w:fldCharType="separate"/>
      </w:r>
      <w:r w:rsidR="006C4DEA" w:rsidRPr="006C4DEA">
        <w:rPr>
          <w:noProof/>
          <w:sz w:val="22"/>
          <w:szCs w:val="22"/>
        </w:rPr>
        <w:t>(Sugiyono, 2017)</w:t>
      </w:r>
      <w:r w:rsidR="006C4DEA" w:rsidRPr="006C4DEA">
        <w:rPr>
          <w:sz w:val="22"/>
          <w:szCs w:val="22"/>
        </w:rPr>
        <w:fldChar w:fldCharType="end"/>
      </w:r>
      <w:r w:rsidR="006C4DEA" w:rsidRPr="006C4DEA">
        <w:rPr>
          <w:sz w:val="22"/>
          <w:szCs w:val="22"/>
        </w:rPr>
        <w:t>.</w:t>
      </w:r>
    </w:p>
    <w:p w14:paraId="6FE6BC96" w14:textId="64CCB0D0" w:rsidR="00BA24E8" w:rsidRDefault="00BA24E8" w:rsidP="006C4DEA">
      <w:pPr>
        <w:autoSpaceDE w:val="0"/>
        <w:autoSpaceDN w:val="0"/>
        <w:adjustRightInd w:val="0"/>
        <w:spacing w:line="360" w:lineRule="auto"/>
        <w:ind w:left="142" w:firstLine="425"/>
        <w:jc w:val="both"/>
        <w:rPr>
          <w:bCs/>
          <w:sz w:val="22"/>
          <w:szCs w:val="22"/>
        </w:rPr>
      </w:pPr>
      <w:r>
        <w:rPr>
          <w:bCs/>
          <w:i/>
          <w:sz w:val="22"/>
          <w:szCs w:val="22"/>
        </w:rPr>
        <w:t xml:space="preserve"> </w:t>
      </w:r>
      <w:r w:rsidRPr="004A55BC">
        <w:rPr>
          <w:bCs/>
          <w:sz w:val="22"/>
          <w:szCs w:val="22"/>
        </w:rPr>
        <w:t>Pengambilan</w:t>
      </w:r>
      <w:r>
        <w:rPr>
          <w:bCs/>
          <w:i/>
          <w:sz w:val="22"/>
          <w:szCs w:val="22"/>
        </w:rPr>
        <w:t xml:space="preserve"> </w:t>
      </w:r>
      <w:r>
        <w:rPr>
          <w:bCs/>
          <w:sz w:val="22"/>
          <w:szCs w:val="22"/>
        </w:rPr>
        <w:t>s</w:t>
      </w:r>
      <w:r w:rsidRPr="004A55BC">
        <w:rPr>
          <w:bCs/>
          <w:sz w:val="22"/>
          <w:szCs w:val="22"/>
        </w:rPr>
        <w:t xml:space="preserve">ampel pada penelitian ini </w:t>
      </w:r>
      <w:r>
        <w:rPr>
          <w:bCs/>
          <w:sz w:val="22"/>
          <w:szCs w:val="22"/>
        </w:rPr>
        <w:t>menggunakan rumus slovin :</w:t>
      </w:r>
    </w:p>
    <w:p w14:paraId="01DDC1AE" w14:textId="77777777" w:rsidR="00BA24E8" w:rsidRPr="00424B58" w:rsidRDefault="00BA24E8" w:rsidP="00BA24E8">
      <w:pPr>
        <w:autoSpaceDE w:val="0"/>
        <w:autoSpaceDN w:val="0"/>
        <w:adjustRightInd w:val="0"/>
        <w:spacing w:line="360" w:lineRule="auto"/>
        <w:ind w:firstLine="567"/>
        <w:jc w:val="both"/>
        <w:rPr>
          <w:bCs/>
        </w:rPr>
      </w:pPr>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1+N(e)²</m:t>
            </m:r>
          </m:den>
        </m:f>
      </m:oMath>
      <w:r w:rsidRPr="00424B58">
        <w:rPr>
          <w:bCs/>
        </w:rPr>
        <w:t xml:space="preserve"> </w:t>
      </w:r>
    </w:p>
    <w:p w14:paraId="6722634D" w14:textId="3F83C8BB" w:rsidR="00E55258" w:rsidRPr="00424B58" w:rsidRDefault="00E55258" w:rsidP="00E55258">
      <w:pPr>
        <w:autoSpaceDE w:val="0"/>
        <w:autoSpaceDN w:val="0"/>
        <w:adjustRightInd w:val="0"/>
        <w:spacing w:line="360" w:lineRule="auto"/>
        <w:ind w:firstLine="567"/>
        <w:jc w:val="both"/>
        <w:rPr>
          <w:bCs/>
        </w:rPr>
      </w:pPr>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139</m:t>
            </m:r>
          </m:num>
          <m:den>
            <m:r>
              <m:rPr>
                <m:sty m:val="p"/>
              </m:rPr>
              <w:rPr>
                <w:rFonts w:ascii="Cambria Math" w:hAnsi="Cambria Math"/>
              </w:rPr>
              <m:t>1+139(0,1)²</m:t>
            </m:r>
          </m:den>
        </m:f>
      </m:oMath>
      <w:r w:rsidRPr="00424B58">
        <w:rPr>
          <w:bCs/>
        </w:rPr>
        <w:t xml:space="preserve"> </w:t>
      </w:r>
    </w:p>
    <w:p w14:paraId="3DB87C02" w14:textId="320D1CAE" w:rsidR="00E55258" w:rsidRPr="00424B58" w:rsidRDefault="00E55258" w:rsidP="00E55258">
      <w:pPr>
        <w:autoSpaceDE w:val="0"/>
        <w:autoSpaceDN w:val="0"/>
        <w:adjustRightInd w:val="0"/>
        <w:spacing w:line="360" w:lineRule="auto"/>
        <w:ind w:firstLine="567"/>
        <w:jc w:val="both"/>
        <w:rPr>
          <w:bCs/>
        </w:rPr>
      </w:pPr>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139</m:t>
            </m:r>
          </m:num>
          <m:den>
            <m:r>
              <m:rPr>
                <m:sty m:val="p"/>
              </m:rPr>
              <w:rPr>
                <w:rFonts w:ascii="Cambria Math" w:hAnsi="Cambria Math"/>
              </w:rPr>
              <m:t>1+139(0,01)</m:t>
            </m:r>
          </m:den>
        </m:f>
      </m:oMath>
      <w:r w:rsidRPr="00424B58">
        <w:rPr>
          <w:bCs/>
        </w:rPr>
        <w:t xml:space="preserve"> </w:t>
      </w:r>
    </w:p>
    <w:p w14:paraId="3C1205A5" w14:textId="64EE36D5" w:rsidR="00E55258" w:rsidRPr="00424B58" w:rsidRDefault="00E55258" w:rsidP="00E55258">
      <w:pPr>
        <w:autoSpaceDE w:val="0"/>
        <w:autoSpaceDN w:val="0"/>
        <w:adjustRightInd w:val="0"/>
        <w:spacing w:line="360" w:lineRule="auto"/>
        <w:ind w:firstLine="567"/>
        <w:jc w:val="both"/>
        <w:rPr>
          <w:bCs/>
        </w:rPr>
      </w:pPr>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139</m:t>
            </m:r>
          </m:num>
          <m:den>
            <m:r>
              <m:rPr>
                <m:sty m:val="p"/>
              </m:rPr>
              <w:rPr>
                <w:rFonts w:ascii="Cambria Math" w:hAnsi="Cambria Math"/>
              </w:rPr>
              <m:t>2,39</m:t>
            </m:r>
          </m:den>
        </m:f>
      </m:oMath>
      <w:r w:rsidRPr="00424B58">
        <w:rPr>
          <w:bCs/>
        </w:rPr>
        <w:t xml:space="preserve"> </w:t>
      </w:r>
    </w:p>
    <w:p w14:paraId="3DB5349B" w14:textId="23BCB2EC" w:rsidR="00E55258" w:rsidRDefault="00E55258" w:rsidP="00E55258">
      <w:pPr>
        <w:autoSpaceDE w:val="0"/>
        <w:autoSpaceDN w:val="0"/>
        <w:adjustRightInd w:val="0"/>
        <w:spacing w:line="360" w:lineRule="auto"/>
        <w:ind w:firstLine="567"/>
        <w:jc w:val="both"/>
        <w:rPr>
          <w:bCs/>
          <w:sz w:val="22"/>
          <w:szCs w:val="22"/>
        </w:rPr>
      </w:pPr>
      <m:oMath>
        <m:r>
          <w:rPr>
            <w:rFonts w:ascii="Cambria Math" w:hAnsi="Cambria Math" w:cs="Cambria Math"/>
          </w:rPr>
          <m:t>n</m:t>
        </m:r>
        <m:r>
          <m:rPr>
            <m:sty m:val="p"/>
          </m:rPr>
          <w:rPr>
            <w:rFonts w:ascii="Cambria Math" w:hAnsi="Cambria Math" w:cs="Cambria Math"/>
          </w:rPr>
          <m:t>=</m:t>
        </m:r>
        <m:r>
          <m:rPr>
            <m:sty m:val="p"/>
          </m:rPr>
          <w:rPr>
            <w:rFonts w:ascii="Cambria Math" w:hAnsi="Cambria Math"/>
          </w:rPr>
          <m:t>58,1</m:t>
        </m:r>
      </m:oMath>
      <w:r>
        <w:rPr>
          <w:bCs/>
          <w:sz w:val="22"/>
          <w:szCs w:val="22"/>
        </w:rPr>
        <w:t xml:space="preserve"> </w:t>
      </w:r>
    </w:p>
    <w:p w14:paraId="335BD500" w14:textId="77777777" w:rsidR="00BA24E8" w:rsidRDefault="00BA24E8" w:rsidP="006C4DEA">
      <w:pPr>
        <w:autoSpaceDE w:val="0"/>
        <w:autoSpaceDN w:val="0"/>
        <w:adjustRightInd w:val="0"/>
        <w:spacing w:line="360" w:lineRule="auto"/>
        <w:ind w:left="142"/>
        <w:jc w:val="both"/>
        <w:rPr>
          <w:bCs/>
          <w:sz w:val="22"/>
          <w:szCs w:val="22"/>
        </w:rPr>
      </w:pPr>
      <w:r>
        <w:rPr>
          <w:bCs/>
          <w:sz w:val="22"/>
          <w:szCs w:val="22"/>
        </w:rPr>
        <w:t>Keterangan :</w:t>
      </w:r>
    </w:p>
    <w:p w14:paraId="650741F5" w14:textId="77777777" w:rsidR="00BA24E8" w:rsidRDefault="00BA24E8" w:rsidP="00BA24E8">
      <w:pPr>
        <w:autoSpaceDE w:val="0"/>
        <w:autoSpaceDN w:val="0"/>
        <w:adjustRightInd w:val="0"/>
        <w:spacing w:line="360" w:lineRule="auto"/>
        <w:jc w:val="both"/>
        <w:rPr>
          <w:bCs/>
          <w:sz w:val="22"/>
          <w:szCs w:val="22"/>
        </w:rPr>
      </w:pPr>
      <w:r>
        <w:rPr>
          <w:bCs/>
          <w:sz w:val="22"/>
          <w:szCs w:val="22"/>
        </w:rPr>
        <w:t xml:space="preserve">n = Jumlah sampel yang diperlukan </w:t>
      </w:r>
    </w:p>
    <w:p w14:paraId="627A467E" w14:textId="4187D379" w:rsidR="00BA24E8" w:rsidRDefault="00AE38AC" w:rsidP="00BA24E8">
      <w:pPr>
        <w:autoSpaceDE w:val="0"/>
        <w:autoSpaceDN w:val="0"/>
        <w:adjustRightInd w:val="0"/>
        <w:spacing w:line="360" w:lineRule="auto"/>
        <w:jc w:val="both"/>
        <w:rPr>
          <w:bCs/>
          <w:sz w:val="22"/>
          <w:szCs w:val="22"/>
        </w:rPr>
      </w:pPr>
      <w:r>
        <w:rPr>
          <w:bCs/>
          <w:sz w:val="22"/>
          <w:szCs w:val="22"/>
        </w:rPr>
        <w:t>N = J</w:t>
      </w:r>
      <w:r w:rsidR="00BA24E8">
        <w:rPr>
          <w:bCs/>
          <w:sz w:val="22"/>
          <w:szCs w:val="22"/>
        </w:rPr>
        <w:t xml:space="preserve">umlah populasi </w:t>
      </w:r>
    </w:p>
    <w:p w14:paraId="07EF3E99" w14:textId="0A683B58" w:rsidR="00BA24E8" w:rsidRDefault="00AE38AC" w:rsidP="00BA24E8">
      <w:pPr>
        <w:autoSpaceDE w:val="0"/>
        <w:autoSpaceDN w:val="0"/>
        <w:adjustRightInd w:val="0"/>
        <w:spacing w:line="360" w:lineRule="auto"/>
        <w:ind w:left="426" w:hanging="426"/>
        <w:jc w:val="both"/>
        <w:rPr>
          <w:bCs/>
          <w:sz w:val="22"/>
          <w:szCs w:val="22"/>
        </w:rPr>
      </w:pPr>
      <w:r>
        <w:rPr>
          <w:bCs/>
          <w:sz w:val="22"/>
          <w:szCs w:val="22"/>
        </w:rPr>
        <w:t>e = T</w:t>
      </w:r>
      <w:r w:rsidR="00BA24E8">
        <w:rPr>
          <w:bCs/>
          <w:sz w:val="22"/>
          <w:szCs w:val="22"/>
        </w:rPr>
        <w:t>ingkat kesalahan sampel (</w:t>
      </w:r>
      <w:r w:rsidR="00BA24E8" w:rsidRPr="004A55BC">
        <w:rPr>
          <w:bCs/>
          <w:i/>
          <w:sz w:val="22"/>
          <w:szCs w:val="22"/>
        </w:rPr>
        <w:t>sampling eror</w:t>
      </w:r>
      <w:r w:rsidR="00BA24E8">
        <w:rPr>
          <w:bCs/>
          <w:sz w:val="22"/>
          <w:szCs w:val="22"/>
        </w:rPr>
        <w:t>), 10%</w:t>
      </w:r>
      <w:r w:rsidR="00BA24E8" w:rsidRPr="004A55BC">
        <w:rPr>
          <w:bCs/>
          <w:sz w:val="22"/>
          <w:szCs w:val="22"/>
          <w:lang w:val="id-ID"/>
        </w:rPr>
        <w:t xml:space="preserve"> </w:t>
      </w:r>
    </w:p>
    <w:p w14:paraId="3A573312" w14:textId="306F23C5" w:rsidR="000A1A48" w:rsidRDefault="00BA24E8" w:rsidP="00BA24E8">
      <w:pPr>
        <w:autoSpaceDE w:val="0"/>
        <w:autoSpaceDN w:val="0"/>
        <w:adjustRightInd w:val="0"/>
        <w:spacing w:line="360" w:lineRule="auto"/>
        <w:jc w:val="both"/>
        <w:rPr>
          <w:bCs/>
          <w:sz w:val="22"/>
          <w:szCs w:val="22"/>
        </w:rPr>
      </w:pPr>
      <w:r>
        <w:rPr>
          <w:bCs/>
          <w:sz w:val="22"/>
          <w:szCs w:val="22"/>
        </w:rPr>
        <w:t>dengan jumlah sampel pada penelitian ini yaitu sebanyak 58 responden.</w:t>
      </w:r>
      <w:r w:rsidR="002E7261">
        <w:rPr>
          <w:bCs/>
          <w:sz w:val="22"/>
          <w:szCs w:val="22"/>
        </w:rPr>
        <w:t xml:space="preserve"> Pada penelitian ini variabel indepedennya yaitu sikap petugas pendaftaran dan variabel dependennya yaitu kepuasan pasien. </w:t>
      </w:r>
      <w:r>
        <w:rPr>
          <w:bCs/>
          <w:sz w:val="22"/>
          <w:szCs w:val="22"/>
        </w:rPr>
        <w:t xml:space="preserve">Instrument penelitian dalam penelitian ini </w:t>
      </w:r>
      <w:r w:rsidR="002E7261">
        <w:rPr>
          <w:bCs/>
          <w:sz w:val="22"/>
          <w:szCs w:val="22"/>
        </w:rPr>
        <w:t xml:space="preserve">yaitu menggunakan </w:t>
      </w:r>
      <w:r w:rsidR="00B2643B">
        <w:rPr>
          <w:bCs/>
          <w:sz w:val="22"/>
          <w:szCs w:val="22"/>
        </w:rPr>
        <w:t xml:space="preserve">angket (kuesioner). </w:t>
      </w:r>
      <w:r>
        <w:rPr>
          <w:bCs/>
          <w:sz w:val="22"/>
          <w:szCs w:val="22"/>
        </w:rPr>
        <w:t>Teknik pengumpulan data pada penelitian ini menggunakan data primer yaitu dengan mengisikan kuisoner pertanyaan tentang kepuasan, dalam penelitian ini menggunakan uji regresi</w:t>
      </w:r>
      <w:r w:rsidR="00B2643B">
        <w:rPr>
          <w:bCs/>
          <w:sz w:val="22"/>
          <w:szCs w:val="22"/>
        </w:rPr>
        <w:t xml:space="preserve"> logistic dengan SPSS versi 21 </w:t>
      </w:r>
    </w:p>
    <w:p w14:paraId="32BC17C1" w14:textId="77777777" w:rsidR="00474985" w:rsidRDefault="00474985" w:rsidP="00BA24E8">
      <w:pPr>
        <w:autoSpaceDE w:val="0"/>
        <w:autoSpaceDN w:val="0"/>
        <w:adjustRightInd w:val="0"/>
        <w:spacing w:line="360" w:lineRule="auto"/>
        <w:jc w:val="both"/>
        <w:rPr>
          <w:bCs/>
          <w:sz w:val="22"/>
          <w:szCs w:val="22"/>
        </w:rPr>
      </w:pPr>
    </w:p>
    <w:p w14:paraId="74E8231F" w14:textId="77777777" w:rsidR="00474985" w:rsidRDefault="00474985" w:rsidP="00BA24E8">
      <w:pPr>
        <w:autoSpaceDE w:val="0"/>
        <w:autoSpaceDN w:val="0"/>
        <w:adjustRightInd w:val="0"/>
        <w:spacing w:line="360" w:lineRule="auto"/>
        <w:jc w:val="both"/>
        <w:rPr>
          <w:bCs/>
          <w:sz w:val="22"/>
          <w:szCs w:val="22"/>
        </w:rPr>
      </w:pPr>
    </w:p>
    <w:p w14:paraId="08985E91" w14:textId="77777777" w:rsidR="00474985" w:rsidRPr="004A55BC" w:rsidRDefault="00474985" w:rsidP="00BA24E8">
      <w:pPr>
        <w:autoSpaceDE w:val="0"/>
        <w:autoSpaceDN w:val="0"/>
        <w:adjustRightInd w:val="0"/>
        <w:spacing w:line="360" w:lineRule="auto"/>
        <w:jc w:val="both"/>
        <w:rPr>
          <w:bCs/>
          <w:sz w:val="22"/>
          <w:szCs w:val="22"/>
        </w:rPr>
      </w:pPr>
    </w:p>
    <w:p w14:paraId="74E8E6DB" w14:textId="28C8B6A1" w:rsidR="00E423FE" w:rsidRPr="00E423FE" w:rsidRDefault="00DF6CF8" w:rsidP="00E423FE">
      <w:pPr>
        <w:pStyle w:val="NormalWeb"/>
        <w:shd w:val="clear" w:color="auto" w:fill="339933"/>
        <w:spacing w:before="120" w:beforeAutospacing="0" w:after="0" w:afterAutospacing="0"/>
        <w:jc w:val="center"/>
        <w:rPr>
          <w:b/>
          <w:bCs/>
          <w:color w:val="FFFFFF" w:themeColor="background1"/>
          <w:sz w:val="22"/>
          <w:szCs w:val="22"/>
        </w:rPr>
      </w:pPr>
      <w:r w:rsidRPr="002246E2">
        <w:rPr>
          <w:b/>
          <w:color w:val="FFFFFF" w:themeColor="background1"/>
          <w:sz w:val="22"/>
          <w:szCs w:val="22"/>
          <w:lang w:val="id-ID"/>
        </w:rPr>
        <w:lastRenderedPageBreak/>
        <w:t>HASIL</w:t>
      </w:r>
      <w:r w:rsidR="00E423FE">
        <w:rPr>
          <w:b/>
          <w:color w:val="FFFFFF" w:themeColor="background1"/>
          <w:sz w:val="22"/>
          <w:szCs w:val="22"/>
          <w:lang w:val="id-ID"/>
        </w:rPr>
        <w:t xml:space="preserve"> PENELITIA</w:t>
      </w:r>
      <w:r w:rsidR="00E423FE">
        <w:rPr>
          <w:b/>
          <w:color w:val="FFFFFF" w:themeColor="background1"/>
          <w:sz w:val="22"/>
          <w:szCs w:val="22"/>
        </w:rPr>
        <w:t>N</w:t>
      </w:r>
    </w:p>
    <w:p w14:paraId="5AD4FFD6" w14:textId="77777777" w:rsidR="00363BE6" w:rsidRDefault="00363BE6" w:rsidP="00456133">
      <w:pPr>
        <w:pStyle w:val="NormalWeb"/>
        <w:spacing w:before="0" w:beforeAutospacing="0" w:after="0" w:afterAutospacing="0"/>
        <w:ind w:left="1134" w:hanging="1134"/>
        <w:jc w:val="both"/>
        <w:rPr>
          <w:bCs/>
          <w:sz w:val="22"/>
          <w:szCs w:val="22"/>
        </w:rPr>
      </w:pPr>
    </w:p>
    <w:p w14:paraId="1C1101A7" w14:textId="049AD85B" w:rsidR="00424B58" w:rsidRDefault="00456133" w:rsidP="00363BE6">
      <w:pPr>
        <w:pStyle w:val="NormalWeb"/>
        <w:spacing w:before="0" w:beforeAutospacing="0" w:after="0" w:afterAutospacing="0"/>
        <w:jc w:val="both"/>
        <w:rPr>
          <w:bCs/>
          <w:sz w:val="22"/>
          <w:szCs w:val="22"/>
        </w:rPr>
      </w:pPr>
      <w:r>
        <w:rPr>
          <w:bCs/>
          <w:sz w:val="22"/>
          <w:szCs w:val="22"/>
        </w:rPr>
        <w:t>Tabel 1 karaktristik responden berdasarkan jenis kelamin di puskesmas gempol (n=58)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1276"/>
      </w:tblGrid>
      <w:tr w:rsidR="00456133" w14:paraId="2183D7E8" w14:textId="77777777" w:rsidTr="00363BE6">
        <w:tc>
          <w:tcPr>
            <w:tcW w:w="1560" w:type="dxa"/>
            <w:tcBorders>
              <w:top w:val="single" w:sz="4" w:space="0" w:color="auto"/>
              <w:bottom w:val="single" w:sz="4" w:space="0" w:color="auto"/>
            </w:tcBorders>
          </w:tcPr>
          <w:p w14:paraId="26AC4BCB" w14:textId="1ABC6B35" w:rsidR="00456133" w:rsidRPr="00456133" w:rsidRDefault="00456133" w:rsidP="00E423FE">
            <w:pPr>
              <w:pStyle w:val="NormalWeb"/>
              <w:spacing w:before="0" w:beforeAutospacing="0" w:after="0" w:afterAutospacing="0"/>
              <w:jc w:val="both"/>
              <w:rPr>
                <w:b/>
                <w:bCs/>
                <w:sz w:val="22"/>
                <w:szCs w:val="22"/>
              </w:rPr>
            </w:pPr>
            <w:r w:rsidRPr="00456133">
              <w:rPr>
                <w:b/>
                <w:bCs/>
                <w:sz w:val="22"/>
                <w:szCs w:val="22"/>
              </w:rPr>
              <w:t>Jenis kelamin</w:t>
            </w:r>
          </w:p>
        </w:tc>
        <w:tc>
          <w:tcPr>
            <w:tcW w:w="1559" w:type="dxa"/>
            <w:tcBorders>
              <w:top w:val="single" w:sz="4" w:space="0" w:color="auto"/>
              <w:bottom w:val="single" w:sz="4" w:space="0" w:color="auto"/>
            </w:tcBorders>
          </w:tcPr>
          <w:p w14:paraId="3AE47347" w14:textId="4DD6C596" w:rsidR="00456133" w:rsidRPr="00456133" w:rsidRDefault="00456133" w:rsidP="00456133">
            <w:pPr>
              <w:pStyle w:val="NormalWeb"/>
              <w:spacing w:before="0" w:beforeAutospacing="0" w:after="0" w:afterAutospacing="0"/>
              <w:jc w:val="center"/>
              <w:rPr>
                <w:b/>
                <w:bCs/>
                <w:sz w:val="22"/>
                <w:szCs w:val="22"/>
              </w:rPr>
            </w:pPr>
            <w:r w:rsidRPr="00456133">
              <w:rPr>
                <w:b/>
                <w:bCs/>
                <w:sz w:val="22"/>
                <w:szCs w:val="22"/>
              </w:rPr>
              <w:t>Frekuensi</w:t>
            </w:r>
          </w:p>
        </w:tc>
        <w:tc>
          <w:tcPr>
            <w:tcW w:w="1276" w:type="dxa"/>
            <w:tcBorders>
              <w:top w:val="single" w:sz="4" w:space="0" w:color="auto"/>
              <w:bottom w:val="single" w:sz="4" w:space="0" w:color="auto"/>
            </w:tcBorders>
          </w:tcPr>
          <w:p w14:paraId="69273E09" w14:textId="4366F6DD" w:rsidR="00456133" w:rsidRPr="00456133" w:rsidRDefault="00456133" w:rsidP="00456133">
            <w:pPr>
              <w:pStyle w:val="NormalWeb"/>
              <w:spacing w:before="0" w:beforeAutospacing="0" w:after="0" w:afterAutospacing="0"/>
              <w:jc w:val="center"/>
              <w:rPr>
                <w:b/>
                <w:bCs/>
                <w:sz w:val="22"/>
                <w:szCs w:val="22"/>
              </w:rPr>
            </w:pPr>
            <w:r w:rsidRPr="00456133">
              <w:rPr>
                <w:b/>
                <w:bCs/>
                <w:sz w:val="22"/>
                <w:szCs w:val="22"/>
              </w:rPr>
              <w:t>Persentase</w:t>
            </w:r>
          </w:p>
        </w:tc>
      </w:tr>
      <w:tr w:rsidR="00456133" w14:paraId="72127736" w14:textId="77777777" w:rsidTr="00363BE6">
        <w:tc>
          <w:tcPr>
            <w:tcW w:w="1560" w:type="dxa"/>
            <w:tcBorders>
              <w:top w:val="single" w:sz="4" w:space="0" w:color="auto"/>
            </w:tcBorders>
          </w:tcPr>
          <w:p w14:paraId="59FEA3B1" w14:textId="3C582B18" w:rsidR="00456133" w:rsidRDefault="00456133" w:rsidP="00E423FE">
            <w:pPr>
              <w:pStyle w:val="NormalWeb"/>
              <w:spacing w:before="0" w:beforeAutospacing="0" w:after="0" w:afterAutospacing="0"/>
              <w:jc w:val="both"/>
              <w:rPr>
                <w:bCs/>
                <w:sz w:val="22"/>
                <w:szCs w:val="22"/>
              </w:rPr>
            </w:pPr>
            <w:r>
              <w:rPr>
                <w:bCs/>
                <w:sz w:val="22"/>
                <w:szCs w:val="22"/>
              </w:rPr>
              <w:t>Laki – laki</w:t>
            </w:r>
          </w:p>
        </w:tc>
        <w:tc>
          <w:tcPr>
            <w:tcW w:w="1559" w:type="dxa"/>
            <w:tcBorders>
              <w:top w:val="single" w:sz="4" w:space="0" w:color="auto"/>
            </w:tcBorders>
          </w:tcPr>
          <w:p w14:paraId="18DA90EC" w14:textId="319DD066" w:rsidR="00456133" w:rsidRDefault="00456133" w:rsidP="00456133">
            <w:pPr>
              <w:pStyle w:val="NormalWeb"/>
              <w:spacing w:before="0" w:beforeAutospacing="0" w:after="0" w:afterAutospacing="0"/>
              <w:jc w:val="center"/>
              <w:rPr>
                <w:bCs/>
                <w:sz w:val="22"/>
                <w:szCs w:val="22"/>
              </w:rPr>
            </w:pPr>
            <w:r>
              <w:rPr>
                <w:bCs/>
                <w:sz w:val="22"/>
                <w:szCs w:val="22"/>
              </w:rPr>
              <w:t>21</w:t>
            </w:r>
          </w:p>
        </w:tc>
        <w:tc>
          <w:tcPr>
            <w:tcW w:w="1276" w:type="dxa"/>
            <w:tcBorders>
              <w:top w:val="single" w:sz="4" w:space="0" w:color="auto"/>
            </w:tcBorders>
          </w:tcPr>
          <w:p w14:paraId="13F67C7D" w14:textId="68EFDA1C" w:rsidR="00456133" w:rsidRDefault="00456133" w:rsidP="00456133">
            <w:pPr>
              <w:pStyle w:val="NormalWeb"/>
              <w:spacing w:before="0" w:beforeAutospacing="0" w:after="0" w:afterAutospacing="0"/>
              <w:jc w:val="center"/>
              <w:rPr>
                <w:bCs/>
                <w:sz w:val="22"/>
                <w:szCs w:val="22"/>
              </w:rPr>
            </w:pPr>
            <w:r>
              <w:rPr>
                <w:bCs/>
                <w:sz w:val="22"/>
                <w:szCs w:val="22"/>
              </w:rPr>
              <w:t>36,2</w:t>
            </w:r>
          </w:p>
        </w:tc>
      </w:tr>
      <w:tr w:rsidR="00456133" w14:paraId="703927D4" w14:textId="77777777" w:rsidTr="00363BE6">
        <w:tc>
          <w:tcPr>
            <w:tcW w:w="1560" w:type="dxa"/>
          </w:tcPr>
          <w:p w14:paraId="49744E79" w14:textId="336B9559" w:rsidR="00456133" w:rsidRDefault="00456133" w:rsidP="00E423FE">
            <w:pPr>
              <w:pStyle w:val="NormalWeb"/>
              <w:spacing w:before="0" w:beforeAutospacing="0" w:after="0" w:afterAutospacing="0"/>
              <w:jc w:val="both"/>
              <w:rPr>
                <w:bCs/>
                <w:sz w:val="22"/>
                <w:szCs w:val="22"/>
              </w:rPr>
            </w:pPr>
            <w:r>
              <w:rPr>
                <w:bCs/>
                <w:sz w:val="22"/>
                <w:szCs w:val="22"/>
              </w:rPr>
              <w:t>Perempuan</w:t>
            </w:r>
          </w:p>
        </w:tc>
        <w:tc>
          <w:tcPr>
            <w:tcW w:w="1559" w:type="dxa"/>
          </w:tcPr>
          <w:p w14:paraId="0DF35B8A" w14:textId="487E91C7" w:rsidR="00456133" w:rsidRDefault="00456133" w:rsidP="00456133">
            <w:pPr>
              <w:pStyle w:val="NormalWeb"/>
              <w:spacing w:before="0" w:beforeAutospacing="0" w:after="0" w:afterAutospacing="0"/>
              <w:jc w:val="center"/>
              <w:rPr>
                <w:bCs/>
                <w:sz w:val="22"/>
                <w:szCs w:val="22"/>
              </w:rPr>
            </w:pPr>
            <w:r>
              <w:rPr>
                <w:bCs/>
                <w:sz w:val="22"/>
                <w:szCs w:val="22"/>
              </w:rPr>
              <w:t>37</w:t>
            </w:r>
          </w:p>
        </w:tc>
        <w:tc>
          <w:tcPr>
            <w:tcW w:w="1276" w:type="dxa"/>
          </w:tcPr>
          <w:p w14:paraId="4C0B7FF8" w14:textId="5B93CB64" w:rsidR="00456133" w:rsidRDefault="00456133" w:rsidP="00456133">
            <w:pPr>
              <w:pStyle w:val="NormalWeb"/>
              <w:spacing w:before="0" w:beforeAutospacing="0" w:after="0" w:afterAutospacing="0"/>
              <w:jc w:val="center"/>
              <w:rPr>
                <w:bCs/>
                <w:sz w:val="22"/>
                <w:szCs w:val="22"/>
              </w:rPr>
            </w:pPr>
            <w:r>
              <w:rPr>
                <w:bCs/>
                <w:sz w:val="22"/>
                <w:szCs w:val="22"/>
              </w:rPr>
              <w:t>63,8</w:t>
            </w:r>
          </w:p>
        </w:tc>
      </w:tr>
      <w:tr w:rsidR="00456133" w14:paraId="4A91593F" w14:textId="77777777" w:rsidTr="00363BE6">
        <w:tc>
          <w:tcPr>
            <w:tcW w:w="1560" w:type="dxa"/>
            <w:tcBorders>
              <w:bottom w:val="single" w:sz="4" w:space="0" w:color="auto"/>
            </w:tcBorders>
          </w:tcPr>
          <w:p w14:paraId="5BB9EEF1" w14:textId="7F188BE8" w:rsidR="00456133" w:rsidRDefault="00456133" w:rsidP="00E423FE">
            <w:pPr>
              <w:pStyle w:val="NormalWeb"/>
              <w:spacing w:before="0" w:beforeAutospacing="0" w:after="0" w:afterAutospacing="0"/>
              <w:jc w:val="both"/>
              <w:rPr>
                <w:bCs/>
                <w:sz w:val="22"/>
                <w:szCs w:val="22"/>
              </w:rPr>
            </w:pPr>
            <w:r>
              <w:rPr>
                <w:bCs/>
                <w:sz w:val="22"/>
                <w:szCs w:val="22"/>
              </w:rPr>
              <w:t xml:space="preserve">Total </w:t>
            </w:r>
          </w:p>
        </w:tc>
        <w:tc>
          <w:tcPr>
            <w:tcW w:w="1559" w:type="dxa"/>
            <w:tcBorders>
              <w:bottom w:val="single" w:sz="4" w:space="0" w:color="auto"/>
            </w:tcBorders>
          </w:tcPr>
          <w:p w14:paraId="07108838" w14:textId="5AEEBA5E" w:rsidR="00456133" w:rsidRDefault="00456133" w:rsidP="00456133">
            <w:pPr>
              <w:pStyle w:val="NormalWeb"/>
              <w:spacing w:before="0" w:beforeAutospacing="0" w:after="0" w:afterAutospacing="0"/>
              <w:jc w:val="center"/>
              <w:rPr>
                <w:bCs/>
                <w:sz w:val="22"/>
                <w:szCs w:val="22"/>
              </w:rPr>
            </w:pPr>
            <w:r>
              <w:rPr>
                <w:bCs/>
                <w:sz w:val="22"/>
                <w:szCs w:val="22"/>
              </w:rPr>
              <w:t>58</w:t>
            </w:r>
          </w:p>
        </w:tc>
        <w:tc>
          <w:tcPr>
            <w:tcW w:w="1276" w:type="dxa"/>
            <w:tcBorders>
              <w:bottom w:val="single" w:sz="4" w:space="0" w:color="auto"/>
            </w:tcBorders>
          </w:tcPr>
          <w:p w14:paraId="204678B4" w14:textId="28D350FD" w:rsidR="00456133" w:rsidRDefault="00456133" w:rsidP="00456133">
            <w:pPr>
              <w:pStyle w:val="NormalWeb"/>
              <w:spacing w:before="0" w:beforeAutospacing="0" w:after="0" w:afterAutospacing="0"/>
              <w:jc w:val="center"/>
              <w:rPr>
                <w:bCs/>
                <w:sz w:val="22"/>
                <w:szCs w:val="22"/>
              </w:rPr>
            </w:pPr>
            <w:r>
              <w:rPr>
                <w:bCs/>
                <w:sz w:val="22"/>
                <w:szCs w:val="22"/>
              </w:rPr>
              <w:t>100</w:t>
            </w:r>
          </w:p>
        </w:tc>
      </w:tr>
    </w:tbl>
    <w:p w14:paraId="7137CDFB" w14:textId="436ADF18" w:rsidR="00456133" w:rsidRDefault="00456133" w:rsidP="00456133">
      <w:pPr>
        <w:pStyle w:val="NormalWeb"/>
        <w:spacing w:before="0" w:beforeAutospacing="0" w:after="0" w:afterAutospacing="0" w:line="360" w:lineRule="auto"/>
        <w:ind w:firstLine="720"/>
        <w:jc w:val="both"/>
        <w:rPr>
          <w:bCs/>
          <w:sz w:val="22"/>
          <w:szCs w:val="22"/>
        </w:rPr>
      </w:pPr>
      <w:r>
        <w:rPr>
          <w:bCs/>
          <w:sz w:val="22"/>
          <w:szCs w:val="22"/>
        </w:rPr>
        <w:t>Berdasarkan tabel 1 di atas dari 58 sampel pasien register baru berdasarkan jenis kelamin secara keseluruhan sampel berjenis kelamin laki – laki sebanyak 21 orang dan jenis kelamin perempuan sebanyak 37 orang.</w:t>
      </w:r>
    </w:p>
    <w:p w14:paraId="643BD2EA" w14:textId="75FD72DB" w:rsidR="00456133" w:rsidRDefault="00456133" w:rsidP="00456133">
      <w:pPr>
        <w:pStyle w:val="NormalWeb"/>
        <w:spacing w:before="0" w:beforeAutospacing="0" w:after="0" w:afterAutospacing="0"/>
        <w:jc w:val="both"/>
        <w:rPr>
          <w:bCs/>
          <w:sz w:val="22"/>
          <w:szCs w:val="22"/>
        </w:rPr>
      </w:pPr>
      <w:r>
        <w:rPr>
          <w:bCs/>
          <w:sz w:val="22"/>
          <w:szCs w:val="22"/>
        </w:rPr>
        <w:t>Tabel 2 karaktristik responden berdasarkan pendidikan di puskesmas gempol (n=58)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537"/>
        <w:gridCol w:w="1430"/>
      </w:tblGrid>
      <w:tr w:rsidR="00456133" w:rsidRPr="00456133" w14:paraId="2018E410" w14:textId="77777777" w:rsidTr="00363BE6">
        <w:tc>
          <w:tcPr>
            <w:tcW w:w="1428" w:type="dxa"/>
            <w:tcBorders>
              <w:top w:val="single" w:sz="4" w:space="0" w:color="auto"/>
              <w:bottom w:val="single" w:sz="4" w:space="0" w:color="auto"/>
            </w:tcBorders>
          </w:tcPr>
          <w:p w14:paraId="42F4F540" w14:textId="0E00345C" w:rsidR="00456133" w:rsidRPr="00456133" w:rsidRDefault="00456133" w:rsidP="00456133">
            <w:pPr>
              <w:pStyle w:val="NormalWeb"/>
              <w:spacing w:before="0" w:beforeAutospacing="0" w:after="0" w:afterAutospacing="0"/>
              <w:jc w:val="both"/>
              <w:rPr>
                <w:b/>
                <w:bCs/>
                <w:sz w:val="22"/>
                <w:szCs w:val="22"/>
              </w:rPr>
            </w:pPr>
            <w:r w:rsidRPr="00456133">
              <w:rPr>
                <w:b/>
                <w:bCs/>
                <w:sz w:val="22"/>
                <w:szCs w:val="22"/>
              </w:rPr>
              <w:t xml:space="preserve">Pendidikan </w:t>
            </w:r>
          </w:p>
        </w:tc>
        <w:tc>
          <w:tcPr>
            <w:tcW w:w="1537" w:type="dxa"/>
            <w:tcBorders>
              <w:top w:val="single" w:sz="4" w:space="0" w:color="auto"/>
              <w:bottom w:val="single" w:sz="4" w:space="0" w:color="auto"/>
            </w:tcBorders>
          </w:tcPr>
          <w:p w14:paraId="4A71777C" w14:textId="517134FA" w:rsidR="00456133" w:rsidRPr="00456133" w:rsidRDefault="00456133" w:rsidP="00456133">
            <w:pPr>
              <w:pStyle w:val="NormalWeb"/>
              <w:spacing w:before="0" w:beforeAutospacing="0" w:after="0" w:afterAutospacing="0"/>
              <w:jc w:val="both"/>
              <w:rPr>
                <w:b/>
                <w:bCs/>
                <w:sz w:val="22"/>
                <w:szCs w:val="22"/>
              </w:rPr>
            </w:pPr>
            <w:r w:rsidRPr="00456133">
              <w:rPr>
                <w:b/>
                <w:bCs/>
                <w:sz w:val="22"/>
                <w:szCs w:val="22"/>
              </w:rPr>
              <w:t xml:space="preserve">Frekuensi </w:t>
            </w:r>
          </w:p>
        </w:tc>
        <w:tc>
          <w:tcPr>
            <w:tcW w:w="1430" w:type="dxa"/>
            <w:tcBorders>
              <w:top w:val="single" w:sz="4" w:space="0" w:color="auto"/>
              <w:bottom w:val="single" w:sz="4" w:space="0" w:color="auto"/>
            </w:tcBorders>
          </w:tcPr>
          <w:p w14:paraId="7E01A4B6" w14:textId="242FE18A" w:rsidR="00456133" w:rsidRPr="00456133" w:rsidRDefault="00456133" w:rsidP="00456133">
            <w:pPr>
              <w:pStyle w:val="NormalWeb"/>
              <w:spacing w:before="0" w:beforeAutospacing="0" w:after="0" w:afterAutospacing="0"/>
              <w:jc w:val="both"/>
              <w:rPr>
                <w:b/>
                <w:bCs/>
                <w:sz w:val="22"/>
                <w:szCs w:val="22"/>
              </w:rPr>
            </w:pPr>
            <w:r w:rsidRPr="00456133">
              <w:rPr>
                <w:b/>
                <w:bCs/>
                <w:sz w:val="22"/>
                <w:szCs w:val="22"/>
              </w:rPr>
              <w:t>Per</w:t>
            </w:r>
            <w:r>
              <w:rPr>
                <w:b/>
                <w:bCs/>
                <w:sz w:val="22"/>
                <w:szCs w:val="22"/>
              </w:rPr>
              <w:t>s</w:t>
            </w:r>
            <w:r w:rsidRPr="00456133">
              <w:rPr>
                <w:b/>
                <w:bCs/>
                <w:sz w:val="22"/>
                <w:szCs w:val="22"/>
              </w:rPr>
              <w:t xml:space="preserve">entase </w:t>
            </w:r>
          </w:p>
        </w:tc>
      </w:tr>
      <w:tr w:rsidR="00456133" w14:paraId="58AF37D0" w14:textId="77777777" w:rsidTr="00363BE6">
        <w:tc>
          <w:tcPr>
            <w:tcW w:w="1428" w:type="dxa"/>
            <w:tcBorders>
              <w:top w:val="single" w:sz="4" w:space="0" w:color="auto"/>
            </w:tcBorders>
          </w:tcPr>
          <w:p w14:paraId="75F1FCB8" w14:textId="52FAB491" w:rsidR="00456133" w:rsidRDefault="00456133" w:rsidP="00456133">
            <w:pPr>
              <w:pStyle w:val="NormalWeb"/>
              <w:spacing w:before="0" w:beforeAutospacing="0" w:after="0" w:afterAutospacing="0"/>
              <w:jc w:val="both"/>
              <w:rPr>
                <w:bCs/>
                <w:sz w:val="22"/>
                <w:szCs w:val="22"/>
              </w:rPr>
            </w:pPr>
            <w:r>
              <w:rPr>
                <w:bCs/>
                <w:sz w:val="22"/>
                <w:szCs w:val="22"/>
              </w:rPr>
              <w:t>SMP</w:t>
            </w:r>
          </w:p>
        </w:tc>
        <w:tc>
          <w:tcPr>
            <w:tcW w:w="1537" w:type="dxa"/>
            <w:tcBorders>
              <w:top w:val="single" w:sz="4" w:space="0" w:color="auto"/>
            </w:tcBorders>
          </w:tcPr>
          <w:p w14:paraId="5F7926E9" w14:textId="6BC77801" w:rsidR="00456133" w:rsidRDefault="00456133" w:rsidP="00456133">
            <w:pPr>
              <w:pStyle w:val="NormalWeb"/>
              <w:spacing w:before="0" w:beforeAutospacing="0" w:after="0" w:afterAutospacing="0"/>
              <w:jc w:val="center"/>
              <w:rPr>
                <w:bCs/>
                <w:sz w:val="22"/>
                <w:szCs w:val="22"/>
              </w:rPr>
            </w:pPr>
            <w:r>
              <w:rPr>
                <w:bCs/>
                <w:sz w:val="22"/>
                <w:szCs w:val="22"/>
              </w:rPr>
              <w:t>9</w:t>
            </w:r>
          </w:p>
        </w:tc>
        <w:tc>
          <w:tcPr>
            <w:tcW w:w="1430" w:type="dxa"/>
            <w:tcBorders>
              <w:top w:val="single" w:sz="4" w:space="0" w:color="auto"/>
            </w:tcBorders>
          </w:tcPr>
          <w:p w14:paraId="45D6B374" w14:textId="62B4EC27" w:rsidR="00456133" w:rsidRDefault="00456133" w:rsidP="00456133">
            <w:pPr>
              <w:pStyle w:val="NormalWeb"/>
              <w:spacing w:before="0" w:beforeAutospacing="0" w:after="0" w:afterAutospacing="0"/>
              <w:jc w:val="center"/>
              <w:rPr>
                <w:bCs/>
                <w:sz w:val="22"/>
                <w:szCs w:val="22"/>
              </w:rPr>
            </w:pPr>
            <w:r>
              <w:rPr>
                <w:bCs/>
                <w:sz w:val="22"/>
                <w:szCs w:val="22"/>
              </w:rPr>
              <w:t>15,5</w:t>
            </w:r>
          </w:p>
        </w:tc>
      </w:tr>
      <w:tr w:rsidR="00456133" w14:paraId="149FA0A3" w14:textId="77777777" w:rsidTr="00363BE6">
        <w:tc>
          <w:tcPr>
            <w:tcW w:w="1428" w:type="dxa"/>
          </w:tcPr>
          <w:p w14:paraId="54FD1C20" w14:textId="61961E2C" w:rsidR="00456133" w:rsidRDefault="00456133" w:rsidP="00456133">
            <w:pPr>
              <w:pStyle w:val="NormalWeb"/>
              <w:spacing w:before="0" w:beforeAutospacing="0" w:after="0" w:afterAutospacing="0"/>
              <w:jc w:val="both"/>
              <w:rPr>
                <w:bCs/>
                <w:sz w:val="22"/>
                <w:szCs w:val="22"/>
              </w:rPr>
            </w:pPr>
            <w:r>
              <w:rPr>
                <w:bCs/>
                <w:sz w:val="22"/>
                <w:szCs w:val="22"/>
              </w:rPr>
              <w:t>SMA</w:t>
            </w:r>
          </w:p>
        </w:tc>
        <w:tc>
          <w:tcPr>
            <w:tcW w:w="1537" w:type="dxa"/>
          </w:tcPr>
          <w:p w14:paraId="0D2CD13E" w14:textId="3FDBBBFC" w:rsidR="00456133" w:rsidRDefault="00456133" w:rsidP="00456133">
            <w:pPr>
              <w:pStyle w:val="NormalWeb"/>
              <w:spacing w:before="0" w:beforeAutospacing="0" w:after="0" w:afterAutospacing="0"/>
              <w:jc w:val="center"/>
              <w:rPr>
                <w:bCs/>
                <w:sz w:val="22"/>
                <w:szCs w:val="22"/>
              </w:rPr>
            </w:pPr>
            <w:r>
              <w:rPr>
                <w:bCs/>
                <w:sz w:val="22"/>
                <w:szCs w:val="22"/>
              </w:rPr>
              <w:t>42</w:t>
            </w:r>
          </w:p>
        </w:tc>
        <w:tc>
          <w:tcPr>
            <w:tcW w:w="1430" w:type="dxa"/>
          </w:tcPr>
          <w:p w14:paraId="0B63F44B" w14:textId="7DB46DAC" w:rsidR="00456133" w:rsidRDefault="00456133" w:rsidP="00456133">
            <w:pPr>
              <w:pStyle w:val="NormalWeb"/>
              <w:spacing w:before="0" w:beforeAutospacing="0" w:after="0" w:afterAutospacing="0"/>
              <w:jc w:val="center"/>
              <w:rPr>
                <w:bCs/>
                <w:sz w:val="22"/>
                <w:szCs w:val="22"/>
              </w:rPr>
            </w:pPr>
            <w:r>
              <w:rPr>
                <w:bCs/>
                <w:sz w:val="22"/>
                <w:szCs w:val="22"/>
              </w:rPr>
              <w:t>72,4</w:t>
            </w:r>
          </w:p>
        </w:tc>
      </w:tr>
      <w:tr w:rsidR="00456133" w14:paraId="14F8EC68" w14:textId="77777777" w:rsidTr="00363BE6">
        <w:tc>
          <w:tcPr>
            <w:tcW w:w="1428" w:type="dxa"/>
          </w:tcPr>
          <w:p w14:paraId="4AE25A51" w14:textId="2A8A19DE" w:rsidR="00456133" w:rsidRDefault="00456133" w:rsidP="00456133">
            <w:pPr>
              <w:pStyle w:val="NormalWeb"/>
              <w:spacing w:before="0" w:beforeAutospacing="0" w:after="0" w:afterAutospacing="0"/>
              <w:jc w:val="both"/>
              <w:rPr>
                <w:bCs/>
                <w:sz w:val="22"/>
                <w:szCs w:val="22"/>
              </w:rPr>
            </w:pPr>
            <w:r>
              <w:rPr>
                <w:bCs/>
                <w:sz w:val="22"/>
                <w:szCs w:val="22"/>
              </w:rPr>
              <w:t>S1</w:t>
            </w:r>
          </w:p>
        </w:tc>
        <w:tc>
          <w:tcPr>
            <w:tcW w:w="1537" w:type="dxa"/>
          </w:tcPr>
          <w:p w14:paraId="68AFABBE" w14:textId="242B6D33" w:rsidR="00456133" w:rsidRDefault="00456133" w:rsidP="00456133">
            <w:pPr>
              <w:pStyle w:val="NormalWeb"/>
              <w:spacing w:before="0" w:beforeAutospacing="0" w:after="0" w:afterAutospacing="0"/>
              <w:jc w:val="center"/>
              <w:rPr>
                <w:bCs/>
                <w:sz w:val="22"/>
                <w:szCs w:val="22"/>
              </w:rPr>
            </w:pPr>
            <w:r>
              <w:rPr>
                <w:bCs/>
                <w:sz w:val="22"/>
                <w:szCs w:val="22"/>
              </w:rPr>
              <w:t>7</w:t>
            </w:r>
          </w:p>
        </w:tc>
        <w:tc>
          <w:tcPr>
            <w:tcW w:w="1430" w:type="dxa"/>
          </w:tcPr>
          <w:p w14:paraId="365C7B74" w14:textId="65461FBB" w:rsidR="00456133" w:rsidRDefault="00456133" w:rsidP="00456133">
            <w:pPr>
              <w:pStyle w:val="NormalWeb"/>
              <w:spacing w:before="0" w:beforeAutospacing="0" w:after="0" w:afterAutospacing="0"/>
              <w:jc w:val="center"/>
              <w:rPr>
                <w:bCs/>
                <w:sz w:val="22"/>
                <w:szCs w:val="22"/>
              </w:rPr>
            </w:pPr>
            <w:r>
              <w:rPr>
                <w:bCs/>
                <w:sz w:val="22"/>
                <w:szCs w:val="22"/>
              </w:rPr>
              <w:t>12,1</w:t>
            </w:r>
          </w:p>
        </w:tc>
      </w:tr>
      <w:tr w:rsidR="00456133" w14:paraId="560AA0B8" w14:textId="77777777" w:rsidTr="00363BE6">
        <w:tc>
          <w:tcPr>
            <w:tcW w:w="1428" w:type="dxa"/>
            <w:tcBorders>
              <w:bottom w:val="single" w:sz="4" w:space="0" w:color="auto"/>
            </w:tcBorders>
          </w:tcPr>
          <w:p w14:paraId="6A537FB6" w14:textId="341B3AE3" w:rsidR="00456133" w:rsidRDefault="00456133" w:rsidP="00456133">
            <w:pPr>
              <w:pStyle w:val="NormalWeb"/>
              <w:spacing w:before="0" w:beforeAutospacing="0" w:after="0" w:afterAutospacing="0"/>
              <w:jc w:val="both"/>
              <w:rPr>
                <w:bCs/>
                <w:sz w:val="22"/>
                <w:szCs w:val="22"/>
              </w:rPr>
            </w:pPr>
            <w:r>
              <w:rPr>
                <w:bCs/>
                <w:sz w:val="22"/>
                <w:szCs w:val="22"/>
              </w:rPr>
              <w:t>Total</w:t>
            </w:r>
          </w:p>
        </w:tc>
        <w:tc>
          <w:tcPr>
            <w:tcW w:w="1537" w:type="dxa"/>
            <w:tcBorders>
              <w:bottom w:val="single" w:sz="4" w:space="0" w:color="auto"/>
            </w:tcBorders>
          </w:tcPr>
          <w:p w14:paraId="205760C8" w14:textId="39C70C30" w:rsidR="00456133" w:rsidRDefault="00456133" w:rsidP="00456133">
            <w:pPr>
              <w:pStyle w:val="NormalWeb"/>
              <w:spacing w:before="0" w:beforeAutospacing="0" w:after="0" w:afterAutospacing="0"/>
              <w:jc w:val="center"/>
              <w:rPr>
                <w:bCs/>
                <w:sz w:val="22"/>
                <w:szCs w:val="22"/>
              </w:rPr>
            </w:pPr>
            <w:r>
              <w:rPr>
                <w:bCs/>
                <w:sz w:val="22"/>
                <w:szCs w:val="22"/>
              </w:rPr>
              <w:t>58</w:t>
            </w:r>
          </w:p>
        </w:tc>
        <w:tc>
          <w:tcPr>
            <w:tcW w:w="1430" w:type="dxa"/>
            <w:tcBorders>
              <w:bottom w:val="single" w:sz="4" w:space="0" w:color="auto"/>
            </w:tcBorders>
          </w:tcPr>
          <w:p w14:paraId="53288F34" w14:textId="3C97B0F6" w:rsidR="00456133" w:rsidRDefault="00456133" w:rsidP="00456133">
            <w:pPr>
              <w:pStyle w:val="NormalWeb"/>
              <w:spacing w:before="0" w:beforeAutospacing="0" w:after="0" w:afterAutospacing="0"/>
              <w:jc w:val="center"/>
              <w:rPr>
                <w:bCs/>
                <w:sz w:val="22"/>
                <w:szCs w:val="22"/>
              </w:rPr>
            </w:pPr>
            <w:r>
              <w:rPr>
                <w:bCs/>
                <w:sz w:val="22"/>
                <w:szCs w:val="22"/>
              </w:rPr>
              <w:t>100</w:t>
            </w:r>
          </w:p>
        </w:tc>
      </w:tr>
    </w:tbl>
    <w:p w14:paraId="4ED1F39C" w14:textId="172C4548" w:rsidR="00456133" w:rsidRDefault="00456133" w:rsidP="00456133">
      <w:pPr>
        <w:pStyle w:val="NormalWeb"/>
        <w:spacing w:before="0" w:beforeAutospacing="0" w:after="0" w:afterAutospacing="0" w:line="360" w:lineRule="auto"/>
        <w:ind w:firstLine="720"/>
        <w:jc w:val="both"/>
        <w:rPr>
          <w:bCs/>
          <w:sz w:val="22"/>
          <w:szCs w:val="22"/>
        </w:rPr>
      </w:pPr>
      <w:r>
        <w:rPr>
          <w:bCs/>
          <w:sz w:val="22"/>
          <w:szCs w:val="22"/>
        </w:rPr>
        <w:t xml:space="preserve">Berdasarkan tabel 2 di atas penelitian ini menggunakan responden sebanyak 58 sampel pasien register baru berdasarkan dari pendidikan terakhir SMP sebanyak 9 orang, SMA sebanyak 42 orang, S1 sebanyak 7 orang. </w:t>
      </w:r>
    </w:p>
    <w:p w14:paraId="652FE355" w14:textId="186A8917" w:rsidR="00456133" w:rsidRDefault="00456133" w:rsidP="00456133">
      <w:pPr>
        <w:pStyle w:val="NormalWeb"/>
        <w:spacing w:before="0" w:beforeAutospacing="0" w:after="0" w:afterAutospacing="0"/>
        <w:jc w:val="both"/>
        <w:rPr>
          <w:bCs/>
          <w:sz w:val="22"/>
          <w:szCs w:val="22"/>
        </w:rPr>
      </w:pPr>
      <w:r>
        <w:rPr>
          <w:bCs/>
          <w:sz w:val="22"/>
          <w:szCs w:val="22"/>
        </w:rPr>
        <w:t>Tabel 3 karaktristik responden berdasarkan usia di puskesmas gempol (n=58)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537"/>
        <w:gridCol w:w="1430"/>
      </w:tblGrid>
      <w:tr w:rsidR="00456133" w14:paraId="219157D9" w14:textId="77777777" w:rsidTr="00363BE6">
        <w:tc>
          <w:tcPr>
            <w:tcW w:w="1428" w:type="dxa"/>
            <w:tcBorders>
              <w:top w:val="single" w:sz="4" w:space="0" w:color="auto"/>
              <w:bottom w:val="single" w:sz="4" w:space="0" w:color="auto"/>
            </w:tcBorders>
          </w:tcPr>
          <w:p w14:paraId="2A4EA887" w14:textId="6C4C014C" w:rsidR="00456133" w:rsidRPr="00456133" w:rsidRDefault="00456133" w:rsidP="00456133">
            <w:pPr>
              <w:pStyle w:val="NormalWeb"/>
              <w:spacing w:before="0" w:beforeAutospacing="0" w:after="0" w:afterAutospacing="0"/>
              <w:jc w:val="both"/>
              <w:rPr>
                <w:b/>
                <w:bCs/>
                <w:sz w:val="22"/>
                <w:szCs w:val="22"/>
              </w:rPr>
            </w:pPr>
            <w:r w:rsidRPr="00456133">
              <w:rPr>
                <w:b/>
                <w:bCs/>
                <w:sz w:val="22"/>
                <w:szCs w:val="22"/>
              </w:rPr>
              <w:t xml:space="preserve">Usia </w:t>
            </w:r>
          </w:p>
        </w:tc>
        <w:tc>
          <w:tcPr>
            <w:tcW w:w="1537" w:type="dxa"/>
            <w:tcBorders>
              <w:top w:val="single" w:sz="4" w:space="0" w:color="auto"/>
              <w:bottom w:val="single" w:sz="4" w:space="0" w:color="auto"/>
            </w:tcBorders>
          </w:tcPr>
          <w:p w14:paraId="26A4123E" w14:textId="4256C134" w:rsidR="00456133" w:rsidRPr="00456133" w:rsidRDefault="00456133" w:rsidP="00456133">
            <w:pPr>
              <w:pStyle w:val="NormalWeb"/>
              <w:spacing w:before="0" w:beforeAutospacing="0" w:after="0" w:afterAutospacing="0"/>
              <w:jc w:val="center"/>
              <w:rPr>
                <w:b/>
                <w:bCs/>
                <w:sz w:val="22"/>
                <w:szCs w:val="22"/>
              </w:rPr>
            </w:pPr>
            <w:r w:rsidRPr="00456133">
              <w:rPr>
                <w:b/>
                <w:bCs/>
                <w:sz w:val="22"/>
                <w:szCs w:val="22"/>
              </w:rPr>
              <w:t>Frekuensi</w:t>
            </w:r>
          </w:p>
        </w:tc>
        <w:tc>
          <w:tcPr>
            <w:tcW w:w="1430" w:type="dxa"/>
            <w:tcBorders>
              <w:top w:val="single" w:sz="4" w:space="0" w:color="auto"/>
              <w:bottom w:val="single" w:sz="4" w:space="0" w:color="auto"/>
            </w:tcBorders>
          </w:tcPr>
          <w:p w14:paraId="7F5CAE22" w14:textId="153EB6A5" w:rsidR="00456133" w:rsidRPr="00456133" w:rsidRDefault="00456133" w:rsidP="00456133">
            <w:pPr>
              <w:pStyle w:val="NormalWeb"/>
              <w:spacing w:before="0" w:beforeAutospacing="0" w:after="0" w:afterAutospacing="0"/>
              <w:jc w:val="center"/>
              <w:rPr>
                <w:b/>
                <w:bCs/>
                <w:sz w:val="22"/>
                <w:szCs w:val="22"/>
              </w:rPr>
            </w:pPr>
            <w:r w:rsidRPr="00456133">
              <w:rPr>
                <w:b/>
                <w:bCs/>
                <w:sz w:val="22"/>
                <w:szCs w:val="22"/>
              </w:rPr>
              <w:t>Persentase</w:t>
            </w:r>
          </w:p>
        </w:tc>
      </w:tr>
      <w:tr w:rsidR="00456133" w14:paraId="20853497" w14:textId="77777777" w:rsidTr="00363BE6">
        <w:tc>
          <w:tcPr>
            <w:tcW w:w="1428" w:type="dxa"/>
            <w:tcBorders>
              <w:top w:val="single" w:sz="4" w:space="0" w:color="auto"/>
            </w:tcBorders>
          </w:tcPr>
          <w:p w14:paraId="5FE3DF4B" w14:textId="251F56A3" w:rsidR="00456133" w:rsidRDefault="00456133" w:rsidP="00456133">
            <w:pPr>
              <w:pStyle w:val="NormalWeb"/>
              <w:spacing w:before="0" w:beforeAutospacing="0" w:after="0" w:afterAutospacing="0"/>
              <w:jc w:val="both"/>
              <w:rPr>
                <w:bCs/>
                <w:sz w:val="22"/>
                <w:szCs w:val="22"/>
              </w:rPr>
            </w:pPr>
            <w:r>
              <w:rPr>
                <w:bCs/>
                <w:sz w:val="22"/>
                <w:szCs w:val="22"/>
              </w:rPr>
              <w:t>12-25</w:t>
            </w:r>
          </w:p>
        </w:tc>
        <w:tc>
          <w:tcPr>
            <w:tcW w:w="1537" w:type="dxa"/>
            <w:tcBorders>
              <w:top w:val="single" w:sz="4" w:space="0" w:color="auto"/>
            </w:tcBorders>
          </w:tcPr>
          <w:p w14:paraId="43FA3AAE" w14:textId="67EC6996" w:rsidR="00456133" w:rsidRDefault="00456133" w:rsidP="00456133">
            <w:pPr>
              <w:pStyle w:val="NormalWeb"/>
              <w:spacing w:before="0" w:beforeAutospacing="0" w:after="0" w:afterAutospacing="0"/>
              <w:jc w:val="center"/>
              <w:rPr>
                <w:bCs/>
                <w:sz w:val="22"/>
                <w:szCs w:val="22"/>
              </w:rPr>
            </w:pPr>
            <w:r>
              <w:rPr>
                <w:bCs/>
                <w:sz w:val="22"/>
                <w:szCs w:val="22"/>
              </w:rPr>
              <w:t>24</w:t>
            </w:r>
          </w:p>
        </w:tc>
        <w:tc>
          <w:tcPr>
            <w:tcW w:w="1430" w:type="dxa"/>
            <w:tcBorders>
              <w:top w:val="single" w:sz="4" w:space="0" w:color="auto"/>
            </w:tcBorders>
          </w:tcPr>
          <w:p w14:paraId="71A9F768" w14:textId="0ACF009A" w:rsidR="00456133" w:rsidRDefault="00456133" w:rsidP="00456133">
            <w:pPr>
              <w:pStyle w:val="NormalWeb"/>
              <w:spacing w:before="0" w:beforeAutospacing="0" w:after="0" w:afterAutospacing="0"/>
              <w:jc w:val="center"/>
              <w:rPr>
                <w:bCs/>
                <w:sz w:val="22"/>
                <w:szCs w:val="22"/>
              </w:rPr>
            </w:pPr>
            <w:r>
              <w:rPr>
                <w:bCs/>
                <w:sz w:val="22"/>
                <w:szCs w:val="22"/>
              </w:rPr>
              <w:t>41,4</w:t>
            </w:r>
          </w:p>
        </w:tc>
      </w:tr>
      <w:tr w:rsidR="00456133" w14:paraId="3E21F795" w14:textId="77777777" w:rsidTr="00363BE6">
        <w:tc>
          <w:tcPr>
            <w:tcW w:w="1428" w:type="dxa"/>
          </w:tcPr>
          <w:p w14:paraId="313F363C" w14:textId="303D26B3" w:rsidR="00456133" w:rsidRDefault="00456133" w:rsidP="00456133">
            <w:pPr>
              <w:pStyle w:val="NormalWeb"/>
              <w:spacing w:before="0" w:beforeAutospacing="0" w:after="0" w:afterAutospacing="0"/>
              <w:jc w:val="both"/>
              <w:rPr>
                <w:bCs/>
                <w:sz w:val="22"/>
                <w:szCs w:val="22"/>
              </w:rPr>
            </w:pPr>
            <w:r>
              <w:rPr>
                <w:bCs/>
                <w:sz w:val="22"/>
                <w:szCs w:val="22"/>
              </w:rPr>
              <w:t>26-46</w:t>
            </w:r>
          </w:p>
        </w:tc>
        <w:tc>
          <w:tcPr>
            <w:tcW w:w="1537" w:type="dxa"/>
          </w:tcPr>
          <w:p w14:paraId="61106A2C" w14:textId="304AEF61" w:rsidR="00456133" w:rsidRDefault="00456133" w:rsidP="00456133">
            <w:pPr>
              <w:pStyle w:val="NormalWeb"/>
              <w:spacing w:before="0" w:beforeAutospacing="0" w:after="0" w:afterAutospacing="0"/>
              <w:jc w:val="center"/>
              <w:rPr>
                <w:bCs/>
                <w:sz w:val="22"/>
                <w:szCs w:val="22"/>
              </w:rPr>
            </w:pPr>
            <w:r>
              <w:rPr>
                <w:bCs/>
                <w:sz w:val="22"/>
                <w:szCs w:val="22"/>
              </w:rPr>
              <w:t>26</w:t>
            </w:r>
          </w:p>
        </w:tc>
        <w:tc>
          <w:tcPr>
            <w:tcW w:w="1430" w:type="dxa"/>
          </w:tcPr>
          <w:p w14:paraId="4DC5F3AC" w14:textId="6AAB7C32" w:rsidR="00456133" w:rsidRDefault="00456133" w:rsidP="00456133">
            <w:pPr>
              <w:pStyle w:val="NormalWeb"/>
              <w:spacing w:before="0" w:beforeAutospacing="0" w:after="0" w:afterAutospacing="0"/>
              <w:jc w:val="center"/>
              <w:rPr>
                <w:bCs/>
                <w:sz w:val="22"/>
                <w:szCs w:val="22"/>
              </w:rPr>
            </w:pPr>
            <w:r>
              <w:rPr>
                <w:bCs/>
                <w:sz w:val="22"/>
                <w:szCs w:val="22"/>
              </w:rPr>
              <w:t>44,8</w:t>
            </w:r>
          </w:p>
        </w:tc>
      </w:tr>
      <w:tr w:rsidR="00456133" w14:paraId="784B1D87" w14:textId="77777777" w:rsidTr="00363BE6">
        <w:tc>
          <w:tcPr>
            <w:tcW w:w="1428" w:type="dxa"/>
          </w:tcPr>
          <w:p w14:paraId="3823F0C3" w14:textId="3CE8535F" w:rsidR="00456133" w:rsidRDefault="00456133" w:rsidP="00456133">
            <w:pPr>
              <w:pStyle w:val="NormalWeb"/>
              <w:spacing w:before="0" w:beforeAutospacing="0" w:after="0" w:afterAutospacing="0"/>
              <w:jc w:val="both"/>
              <w:rPr>
                <w:bCs/>
                <w:sz w:val="22"/>
                <w:szCs w:val="22"/>
              </w:rPr>
            </w:pPr>
            <w:r>
              <w:rPr>
                <w:bCs/>
                <w:sz w:val="22"/>
                <w:szCs w:val="22"/>
              </w:rPr>
              <w:t>&gt;46</w:t>
            </w:r>
          </w:p>
        </w:tc>
        <w:tc>
          <w:tcPr>
            <w:tcW w:w="1537" w:type="dxa"/>
          </w:tcPr>
          <w:p w14:paraId="55D83651" w14:textId="45CE188E" w:rsidR="00456133" w:rsidRDefault="00456133" w:rsidP="00456133">
            <w:pPr>
              <w:pStyle w:val="NormalWeb"/>
              <w:spacing w:before="0" w:beforeAutospacing="0" w:after="0" w:afterAutospacing="0"/>
              <w:jc w:val="center"/>
              <w:rPr>
                <w:bCs/>
                <w:sz w:val="22"/>
                <w:szCs w:val="22"/>
              </w:rPr>
            </w:pPr>
            <w:r>
              <w:rPr>
                <w:bCs/>
                <w:sz w:val="22"/>
                <w:szCs w:val="22"/>
              </w:rPr>
              <w:t>8</w:t>
            </w:r>
          </w:p>
        </w:tc>
        <w:tc>
          <w:tcPr>
            <w:tcW w:w="1430" w:type="dxa"/>
          </w:tcPr>
          <w:p w14:paraId="62A89438" w14:textId="597DE934" w:rsidR="00456133" w:rsidRDefault="00456133" w:rsidP="00456133">
            <w:pPr>
              <w:pStyle w:val="NormalWeb"/>
              <w:spacing w:before="0" w:beforeAutospacing="0" w:after="0" w:afterAutospacing="0"/>
              <w:jc w:val="center"/>
              <w:rPr>
                <w:bCs/>
                <w:sz w:val="22"/>
                <w:szCs w:val="22"/>
              </w:rPr>
            </w:pPr>
            <w:r>
              <w:rPr>
                <w:bCs/>
                <w:sz w:val="22"/>
                <w:szCs w:val="22"/>
              </w:rPr>
              <w:t>13,8</w:t>
            </w:r>
          </w:p>
        </w:tc>
      </w:tr>
      <w:tr w:rsidR="00456133" w14:paraId="2A6E5B97" w14:textId="77777777" w:rsidTr="00363BE6">
        <w:tc>
          <w:tcPr>
            <w:tcW w:w="1428" w:type="dxa"/>
            <w:tcBorders>
              <w:bottom w:val="single" w:sz="4" w:space="0" w:color="auto"/>
            </w:tcBorders>
          </w:tcPr>
          <w:p w14:paraId="74B8C78A" w14:textId="122BF4AA" w:rsidR="00456133" w:rsidRDefault="00456133" w:rsidP="00456133">
            <w:pPr>
              <w:pStyle w:val="NormalWeb"/>
              <w:spacing w:before="0" w:beforeAutospacing="0" w:after="0" w:afterAutospacing="0"/>
              <w:jc w:val="both"/>
              <w:rPr>
                <w:bCs/>
                <w:sz w:val="22"/>
                <w:szCs w:val="22"/>
              </w:rPr>
            </w:pPr>
            <w:r>
              <w:rPr>
                <w:bCs/>
                <w:sz w:val="22"/>
                <w:szCs w:val="22"/>
              </w:rPr>
              <w:t>Total</w:t>
            </w:r>
          </w:p>
        </w:tc>
        <w:tc>
          <w:tcPr>
            <w:tcW w:w="1537" w:type="dxa"/>
            <w:tcBorders>
              <w:bottom w:val="single" w:sz="4" w:space="0" w:color="auto"/>
            </w:tcBorders>
          </w:tcPr>
          <w:p w14:paraId="6FCBF0F1" w14:textId="6736CDA7" w:rsidR="00456133" w:rsidRDefault="00456133" w:rsidP="00456133">
            <w:pPr>
              <w:pStyle w:val="NormalWeb"/>
              <w:spacing w:before="0" w:beforeAutospacing="0" w:after="0" w:afterAutospacing="0"/>
              <w:jc w:val="center"/>
              <w:rPr>
                <w:bCs/>
                <w:sz w:val="22"/>
                <w:szCs w:val="22"/>
              </w:rPr>
            </w:pPr>
            <w:r>
              <w:rPr>
                <w:bCs/>
                <w:sz w:val="22"/>
                <w:szCs w:val="22"/>
              </w:rPr>
              <w:t>58</w:t>
            </w:r>
          </w:p>
        </w:tc>
        <w:tc>
          <w:tcPr>
            <w:tcW w:w="1430" w:type="dxa"/>
            <w:tcBorders>
              <w:bottom w:val="single" w:sz="4" w:space="0" w:color="auto"/>
            </w:tcBorders>
          </w:tcPr>
          <w:p w14:paraId="7DE73878" w14:textId="552FBC62" w:rsidR="00456133" w:rsidRDefault="00456133" w:rsidP="00456133">
            <w:pPr>
              <w:pStyle w:val="NormalWeb"/>
              <w:spacing w:before="0" w:beforeAutospacing="0" w:after="0" w:afterAutospacing="0"/>
              <w:jc w:val="center"/>
              <w:rPr>
                <w:bCs/>
                <w:sz w:val="22"/>
                <w:szCs w:val="22"/>
              </w:rPr>
            </w:pPr>
            <w:r>
              <w:rPr>
                <w:bCs/>
                <w:sz w:val="22"/>
                <w:szCs w:val="22"/>
              </w:rPr>
              <w:t>100</w:t>
            </w:r>
          </w:p>
        </w:tc>
      </w:tr>
    </w:tbl>
    <w:p w14:paraId="26ADCF3D" w14:textId="4A19F818" w:rsidR="0089258D" w:rsidRDefault="0089258D" w:rsidP="0089258D">
      <w:pPr>
        <w:pStyle w:val="NormalWeb"/>
        <w:spacing w:before="0" w:beforeAutospacing="0" w:after="0" w:afterAutospacing="0" w:line="360" w:lineRule="auto"/>
        <w:ind w:firstLine="720"/>
        <w:jc w:val="both"/>
        <w:rPr>
          <w:bCs/>
          <w:sz w:val="22"/>
          <w:szCs w:val="22"/>
        </w:rPr>
      </w:pPr>
      <w:r>
        <w:rPr>
          <w:bCs/>
          <w:sz w:val="22"/>
          <w:szCs w:val="22"/>
        </w:rPr>
        <w:t>Berdasarkan tabel 3 di atas dari 58 sampel pasien register baru berdasarkan dari usia, pada usia 12-25 sebanyak 24 orang, pada usia 26-46 sebanyak 26 orang, pada usia &gt;46 sebanyak 8 orang.</w:t>
      </w:r>
    </w:p>
    <w:p w14:paraId="4C96157D" w14:textId="77777777" w:rsidR="00363BE6" w:rsidRPr="00CE7A0F" w:rsidRDefault="00363BE6" w:rsidP="00363BE6">
      <w:pPr>
        <w:spacing w:line="360" w:lineRule="auto"/>
        <w:ind w:firstLine="720"/>
        <w:jc w:val="both"/>
        <w:rPr>
          <w:sz w:val="22"/>
          <w:szCs w:val="22"/>
        </w:rPr>
      </w:pPr>
      <w:r>
        <w:rPr>
          <w:sz w:val="22"/>
          <w:szCs w:val="22"/>
        </w:rPr>
        <w:t>Berdasarkan tabel 4</w:t>
      </w:r>
      <w:r w:rsidRPr="00CE7A0F">
        <w:rPr>
          <w:sz w:val="22"/>
          <w:szCs w:val="22"/>
        </w:rPr>
        <w:t xml:space="preserve"> di atas diketahui bahwa dari total 58 responden sebanyak 22 orang mengatakan bahwa petugas pendaftaran melayani dengan kurang baik, dan 36 orang mengatakan </w:t>
      </w:r>
      <w:r w:rsidRPr="00CE7A0F">
        <w:rPr>
          <w:sz w:val="22"/>
          <w:szCs w:val="22"/>
        </w:rPr>
        <w:lastRenderedPageBreak/>
        <w:t>bahwa petugas pendaftaran melayani dengan baik.</w:t>
      </w:r>
    </w:p>
    <w:p w14:paraId="761729DD" w14:textId="0C823A09" w:rsidR="00DA7EC9" w:rsidRDefault="00363BE6" w:rsidP="00DA7EC9">
      <w:pPr>
        <w:pStyle w:val="NormalWeb"/>
        <w:spacing w:before="0" w:beforeAutospacing="0" w:after="0" w:afterAutospacing="0"/>
        <w:jc w:val="both"/>
        <w:rPr>
          <w:bCs/>
          <w:sz w:val="22"/>
          <w:szCs w:val="22"/>
        </w:rPr>
      </w:pPr>
      <w:r>
        <w:rPr>
          <w:bCs/>
          <w:sz w:val="22"/>
          <w:szCs w:val="22"/>
        </w:rPr>
        <w:t xml:space="preserve">Tabel </w:t>
      </w:r>
      <w:r w:rsidR="00456133">
        <w:rPr>
          <w:bCs/>
          <w:sz w:val="22"/>
          <w:szCs w:val="22"/>
        </w:rPr>
        <w:t>4</w:t>
      </w:r>
      <w:r w:rsidR="00DA7EC9">
        <w:rPr>
          <w:bCs/>
          <w:sz w:val="22"/>
          <w:szCs w:val="22"/>
        </w:rPr>
        <w:t xml:space="preserve"> karaktristik responden berdasarkan sikap petugas di puskesmas gempol (n=58)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407"/>
        <w:gridCol w:w="1560"/>
      </w:tblGrid>
      <w:tr w:rsidR="00DA7EC9" w14:paraId="378E0FCD" w14:textId="77777777" w:rsidTr="005A3C45">
        <w:tc>
          <w:tcPr>
            <w:tcW w:w="1428" w:type="dxa"/>
            <w:tcBorders>
              <w:top w:val="single" w:sz="4" w:space="0" w:color="auto"/>
              <w:bottom w:val="single" w:sz="4" w:space="0" w:color="auto"/>
            </w:tcBorders>
          </w:tcPr>
          <w:p w14:paraId="71ADFDF1" w14:textId="77777777" w:rsidR="00DA7EC9" w:rsidRPr="00450D54" w:rsidRDefault="00DA7EC9" w:rsidP="00DA7EC9">
            <w:pPr>
              <w:pStyle w:val="NormalWeb"/>
              <w:spacing w:before="0" w:beforeAutospacing="0" w:after="0" w:afterAutospacing="0"/>
              <w:jc w:val="both"/>
              <w:rPr>
                <w:b/>
                <w:bCs/>
                <w:sz w:val="22"/>
                <w:szCs w:val="22"/>
              </w:rPr>
            </w:pPr>
            <w:r w:rsidRPr="00450D54">
              <w:rPr>
                <w:b/>
                <w:bCs/>
                <w:sz w:val="22"/>
                <w:szCs w:val="22"/>
              </w:rPr>
              <w:t xml:space="preserve">Sikap petugas </w:t>
            </w:r>
          </w:p>
        </w:tc>
        <w:tc>
          <w:tcPr>
            <w:tcW w:w="1407" w:type="dxa"/>
            <w:tcBorders>
              <w:top w:val="single" w:sz="4" w:space="0" w:color="auto"/>
              <w:bottom w:val="single" w:sz="4" w:space="0" w:color="auto"/>
            </w:tcBorders>
          </w:tcPr>
          <w:p w14:paraId="3AF3EDBA" w14:textId="77777777" w:rsidR="00DA7EC9" w:rsidRPr="00450D54" w:rsidRDefault="00DA7EC9" w:rsidP="00DA7EC9">
            <w:pPr>
              <w:pStyle w:val="NormalWeb"/>
              <w:spacing w:before="0" w:beforeAutospacing="0" w:after="0" w:afterAutospacing="0"/>
              <w:jc w:val="center"/>
              <w:rPr>
                <w:b/>
                <w:bCs/>
                <w:sz w:val="22"/>
                <w:szCs w:val="22"/>
              </w:rPr>
            </w:pPr>
            <w:r w:rsidRPr="00450D54">
              <w:rPr>
                <w:b/>
                <w:bCs/>
                <w:sz w:val="22"/>
                <w:szCs w:val="22"/>
              </w:rPr>
              <w:t>Frekuensi</w:t>
            </w:r>
          </w:p>
        </w:tc>
        <w:tc>
          <w:tcPr>
            <w:tcW w:w="1560" w:type="dxa"/>
            <w:tcBorders>
              <w:top w:val="single" w:sz="4" w:space="0" w:color="auto"/>
              <w:bottom w:val="single" w:sz="4" w:space="0" w:color="auto"/>
            </w:tcBorders>
          </w:tcPr>
          <w:p w14:paraId="3AF3D70E" w14:textId="77777777" w:rsidR="00DA7EC9" w:rsidRPr="00450D54" w:rsidRDefault="00DA7EC9" w:rsidP="00DA7EC9">
            <w:pPr>
              <w:pStyle w:val="NormalWeb"/>
              <w:spacing w:before="0" w:beforeAutospacing="0" w:after="0" w:afterAutospacing="0"/>
              <w:jc w:val="center"/>
              <w:rPr>
                <w:b/>
                <w:bCs/>
                <w:sz w:val="22"/>
                <w:szCs w:val="22"/>
              </w:rPr>
            </w:pPr>
            <w:r w:rsidRPr="00450D54">
              <w:rPr>
                <w:b/>
                <w:bCs/>
                <w:sz w:val="22"/>
                <w:szCs w:val="22"/>
              </w:rPr>
              <w:t>Persentase (%)</w:t>
            </w:r>
          </w:p>
        </w:tc>
      </w:tr>
      <w:tr w:rsidR="00DA7EC9" w14:paraId="34BD1069" w14:textId="77777777" w:rsidTr="005A3C45">
        <w:tc>
          <w:tcPr>
            <w:tcW w:w="1428" w:type="dxa"/>
            <w:tcBorders>
              <w:top w:val="single" w:sz="4" w:space="0" w:color="auto"/>
            </w:tcBorders>
          </w:tcPr>
          <w:p w14:paraId="6000EB89" w14:textId="77777777" w:rsidR="00DA7EC9" w:rsidRDefault="00DA7EC9" w:rsidP="00DA7EC9">
            <w:pPr>
              <w:pStyle w:val="NormalWeb"/>
              <w:spacing w:before="0" w:beforeAutospacing="0" w:after="0" w:afterAutospacing="0"/>
              <w:jc w:val="both"/>
              <w:rPr>
                <w:bCs/>
                <w:sz w:val="22"/>
                <w:szCs w:val="22"/>
              </w:rPr>
            </w:pPr>
            <w:r>
              <w:rPr>
                <w:bCs/>
                <w:sz w:val="22"/>
                <w:szCs w:val="22"/>
              </w:rPr>
              <w:t>Kurang baik</w:t>
            </w:r>
          </w:p>
        </w:tc>
        <w:tc>
          <w:tcPr>
            <w:tcW w:w="1407" w:type="dxa"/>
            <w:tcBorders>
              <w:top w:val="single" w:sz="4" w:space="0" w:color="auto"/>
            </w:tcBorders>
          </w:tcPr>
          <w:p w14:paraId="1E58CC3A" w14:textId="77777777" w:rsidR="00DA7EC9" w:rsidRDefault="00DA7EC9" w:rsidP="00DA7EC9">
            <w:pPr>
              <w:pStyle w:val="NormalWeb"/>
              <w:spacing w:before="0" w:beforeAutospacing="0" w:after="0" w:afterAutospacing="0"/>
              <w:jc w:val="center"/>
              <w:rPr>
                <w:bCs/>
                <w:sz w:val="22"/>
                <w:szCs w:val="22"/>
              </w:rPr>
            </w:pPr>
            <w:r>
              <w:rPr>
                <w:bCs/>
                <w:sz w:val="22"/>
                <w:szCs w:val="22"/>
              </w:rPr>
              <w:t>22</w:t>
            </w:r>
          </w:p>
        </w:tc>
        <w:tc>
          <w:tcPr>
            <w:tcW w:w="1560" w:type="dxa"/>
            <w:tcBorders>
              <w:top w:val="single" w:sz="4" w:space="0" w:color="auto"/>
            </w:tcBorders>
          </w:tcPr>
          <w:p w14:paraId="4F9F7E4C" w14:textId="77777777" w:rsidR="00DA7EC9" w:rsidRDefault="00DA7EC9" w:rsidP="00DA7EC9">
            <w:pPr>
              <w:pStyle w:val="NormalWeb"/>
              <w:spacing w:before="0" w:beforeAutospacing="0" w:after="0" w:afterAutospacing="0"/>
              <w:jc w:val="center"/>
              <w:rPr>
                <w:bCs/>
                <w:sz w:val="22"/>
                <w:szCs w:val="22"/>
              </w:rPr>
            </w:pPr>
            <w:r>
              <w:rPr>
                <w:bCs/>
                <w:sz w:val="22"/>
                <w:szCs w:val="22"/>
              </w:rPr>
              <w:t>37,9</w:t>
            </w:r>
          </w:p>
        </w:tc>
      </w:tr>
      <w:tr w:rsidR="00DA7EC9" w14:paraId="2598EF6C" w14:textId="77777777" w:rsidTr="005A3C45">
        <w:tc>
          <w:tcPr>
            <w:tcW w:w="1428" w:type="dxa"/>
          </w:tcPr>
          <w:p w14:paraId="542B6E13" w14:textId="77777777" w:rsidR="00DA7EC9" w:rsidRDefault="00DA7EC9" w:rsidP="00DA7EC9">
            <w:pPr>
              <w:pStyle w:val="NormalWeb"/>
              <w:spacing w:before="0" w:beforeAutospacing="0" w:after="0" w:afterAutospacing="0"/>
              <w:jc w:val="both"/>
              <w:rPr>
                <w:bCs/>
                <w:sz w:val="22"/>
                <w:szCs w:val="22"/>
              </w:rPr>
            </w:pPr>
            <w:r>
              <w:rPr>
                <w:bCs/>
                <w:sz w:val="22"/>
                <w:szCs w:val="22"/>
              </w:rPr>
              <w:t xml:space="preserve">Baik </w:t>
            </w:r>
          </w:p>
        </w:tc>
        <w:tc>
          <w:tcPr>
            <w:tcW w:w="1407" w:type="dxa"/>
          </w:tcPr>
          <w:p w14:paraId="212AB841" w14:textId="77777777" w:rsidR="00DA7EC9" w:rsidRDefault="00DA7EC9" w:rsidP="00DA7EC9">
            <w:pPr>
              <w:pStyle w:val="NormalWeb"/>
              <w:spacing w:before="0" w:beforeAutospacing="0" w:after="0" w:afterAutospacing="0"/>
              <w:jc w:val="center"/>
              <w:rPr>
                <w:bCs/>
                <w:sz w:val="22"/>
                <w:szCs w:val="22"/>
              </w:rPr>
            </w:pPr>
            <w:r>
              <w:rPr>
                <w:bCs/>
                <w:sz w:val="22"/>
                <w:szCs w:val="22"/>
              </w:rPr>
              <w:t>36</w:t>
            </w:r>
          </w:p>
        </w:tc>
        <w:tc>
          <w:tcPr>
            <w:tcW w:w="1560" w:type="dxa"/>
          </w:tcPr>
          <w:p w14:paraId="7EEB57EC" w14:textId="77777777" w:rsidR="00DA7EC9" w:rsidRDefault="00DA7EC9" w:rsidP="00DA7EC9">
            <w:pPr>
              <w:pStyle w:val="NormalWeb"/>
              <w:spacing w:before="0" w:beforeAutospacing="0" w:after="0" w:afterAutospacing="0"/>
              <w:jc w:val="center"/>
              <w:rPr>
                <w:bCs/>
                <w:sz w:val="22"/>
                <w:szCs w:val="22"/>
              </w:rPr>
            </w:pPr>
            <w:r>
              <w:rPr>
                <w:bCs/>
                <w:sz w:val="22"/>
                <w:szCs w:val="22"/>
              </w:rPr>
              <w:t>62,1</w:t>
            </w:r>
          </w:p>
        </w:tc>
      </w:tr>
      <w:tr w:rsidR="00DA7EC9" w14:paraId="2A9542C7" w14:textId="77777777" w:rsidTr="005A3C45">
        <w:tc>
          <w:tcPr>
            <w:tcW w:w="1428" w:type="dxa"/>
            <w:tcBorders>
              <w:bottom w:val="single" w:sz="4" w:space="0" w:color="auto"/>
            </w:tcBorders>
          </w:tcPr>
          <w:p w14:paraId="7725D148" w14:textId="77777777" w:rsidR="00DA7EC9" w:rsidRDefault="00DA7EC9" w:rsidP="00DA7EC9">
            <w:pPr>
              <w:pStyle w:val="NormalWeb"/>
              <w:spacing w:before="0" w:beforeAutospacing="0" w:after="0" w:afterAutospacing="0"/>
              <w:jc w:val="both"/>
              <w:rPr>
                <w:bCs/>
                <w:sz w:val="22"/>
                <w:szCs w:val="22"/>
              </w:rPr>
            </w:pPr>
            <w:r>
              <w:rPr>
                <w:bCs/>
                <w:sz w:val="22"/>
                <w:szCs w:val="22"/>
              </w:rPr>
              <w:t xml:space="preserve">Total </w:t>
            </w:r>
          </w:p>
        </w:tc>
        <w:tc>
          <w:tcPr>
            <w:tcW w:w="1407" w:type="dxa"/>
            <w:tcBorders>
              <w:bottom w:val="single" w:sz="4" w:space="0" w:color="auto"/>
            </w:tcBorders>
          </w:tcPr>
          <w:p w14:paraId="00DAA934" w14:textId="77777777" w:rsidR="00DA7EC9" w:rsidRDefault="00DA7EC9" w:rsidP="00DA7EC9">
            <w:pPr>
              <w:pStyle w:val="NormalWeb"/>
              <w:spacing w:before="0" w:beforeAutospacing="0" w:after="0" w:afterAutospacing="0"/>
              <w:jc w:val="center"/>
              <w:rPr>
                <w:bCs/>
                <w:sz w:val="22"/>
                <w:szCs w:val="22"/>
              </w:rPr>
            </w:pPr>
            <w:r>
              <w:rPr>
                <w:bCs/>
                <w:sz w:val="22"/>
                <w:szCs w:val="22"/>
              </w:rPr>
              <w:t>58</w:t>
            </w:r>
          </w:p>
        </w:tc>
        <w:tc>
          <w:tcPr>
            <w:tcW w:w="1560" w:type="dxa"/>
            <w:tcBorders>
              <w:bottom w:val="single" w:sz="4" w:space="0" w:color="auto"/>
            </w:tcBorders>
          </w:tcPr>
          <w:p w14:paraId="5F99CE89" w14:textId="77777777" w:rsidR="00DA7EC9" w:rsidRDefault="00DA7EC9" w:rsidP="00DA7EC9">
            <w:pPr>
              <w:pStyle w:val="NormalWeb"/>
              <w:spacing w:before="0" w:beforeAutospacing="0" w:after="0" w:afterAutospacing="0"/>
              <w:jc w:val="center"/>
              <w:rPr>
                <w:bCs/>
                <w:sz w:val="22"/>
                <w:szCs w:val="22"/>
              </w:rPr>
            </w:pPr>
            <w:r>
              <w:rPr>
                <w:bCs/>
                <w:sz w:val="22"/>
                <w:szCs w:val="22"/>
              </w:rPr>
              <w:t>100</w:t>
            </w:r>
          </w:p>
        </w:tc>
      </w:tr>
    </w:tbl>
    <w:p w14:paraId="70B3CBE6" w14:textId="77777777" w:rsidR="00363BE6" w:rsidRDefault="00363BE6" w:rsidP="00DA7EC9">
      <w:pPr>
        <w:pStyle w:val="NormalWeb"/>
        <w:spacing w:before="0" w:beforeAutospacing="0" w:after="0" w:afterAutospacing="0"/>
        <w:jc w:val="both"/>
        <w:rPr>
          <w:bCs/>
          <w:sz w:val="22"/>
          <w:szCs w:val="22"/>
        </w:rPr>
      </w:pPr>
    </w:p>
    <w:p w14:paraId="321EB2C6" w14:textId="77777777" w:rsidR="00363BE6" w:rsidRDefault="00363BE6" w:rsidP="00363BE6">
      <w:pPr>
        <w:pStyle w:val="ListParagraph"/>
        <w:spacing w:after="200" w:line="360" w:lineRule="auto"/>
        <w:ind w:left="0" w:firstLine="720"/>
        <w:jc w:val="both"/>
        <w:rPr>
          <w:sz w:val="22"/>
          <w:szCs w:val="22"/>
        </w:rPr>
      </w:pPr>
      <w:r>
        <w:rPr>
          <w:sz w:val="22"/>
          <w:szCs w:val="22"/>
        </w:rPr>
        <w:t>Berdasarkan tabel 5</w:t>
      </w:r>
      <w:r w:rsidRPr="00CE7A0F">
        <w:rPr>
          <w:sz w:val="22"/>
          <w:szCs w:val="22"/>
        </w:rPr>
        <w:t xml:space="preserve"> diatas diketahui bahwa dari total 58 responden sebanyak 43 orang mengatakan tidak puas terhadap pelayanan yang diberikan oleh petugas dan sebanyak 15 orang megatakan puas terhadap pelayanan yang diberikan kepada responden.</w:t>
      </w:r>
    </w:p>
    <w:p w14:paraId="7982B17D" w14:textId="432765C2" w:rsidR="00BA24E8" w:rsidRPr="00CE7A0F" w:rsidRDefault="00DA7EC9" w:rsidP="00DA7EC9">
      <w:pPr>
        <w:pStyle w:val="NormalWeb"/>
        <w:spacing w:before="0" w:beforeAutospacing="0" w:after="0" w:afterAutospacing="0"/>
        <w:jc w:val="both"/>
        <w:rPr>
          <w:bCs/>
          <w:sz w:val="22"/>
          <w:szCs w:val="22"/>
        </w:rPr>
      </w:pPr>
      <w:r w:rsidRPr="00CE7A0F">
        <w:rPr>
          <w:bCs/>
          <w:sz w:val="22"/>
          <w:szCs w:val="22"/>
        </w:rPr>
        <w:t xml:space="preserve">Tabel </w:t>
      </w:r>
      <w:r w:rsidR="0089258D">
        <w:rPr>
          <w:bCs/>
          <w:sz w:val="22"/>
          <w:szCs w:val="22"/>
        </w:rPr>
        <w:t>5</w:t>
      </w:r>
      <w:r w:rsidRPr="00CE7A0F">
        <w:rPr>
          <w:bCs/>
          <w:sz w:val="22"/>
          <w:szCs w:val="22"/>
        </w:rPr>
        <w:t xml:space="preserve"> karaktristik responden berdasarkan kepuasan pasien rawat jalan di puskesmas gempol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276"/>
        <w:gridCol w:w="1276"/>
      </w:tblGrid>
      <w:tr w:rsidR="00450D54" w:rsidRPr="00CE7A0F" w14:paraId="593CAE7D" w14:textId="77777777" w:rsidTr="00363BE6">
        <w:tc>
          <w:tcPr>
            <w:tcW w:w="1843" w:type="dxa"/>
            <w:tcBorders>
              <w:top w:val="single" w:sz="4" w:space="0" w:color="auto"/>
              <w:bottom w:val="single" w:sz="4" w:space="0" w:color="auto"/>
            </w:tcBorders>
          </w:tcPr>
          <w:p w14:paraId="6ABF5299" w14:textId="60F3D4E9" w:rsidR="00450D54" w:rsidRPr="00CE7A0F" w:rsidRDefault="00450D54" w:rsidP="005A34B2">
            <w:pPr>
              <w:pStyle w:val="NormalWeb"/>
              <w:spacing w:before="0" w:beforeAutospacing="0" w:after="0" w:afterAutospacing="0"/>
              <w:jc w:val="both"/>
              <w:rPr>
                <w:b/>
                <w:bCs/>
                <w:sz w:val="22"/>
                <w:szCs w:val="22"/>
              </w:rPr>
            </w:pPr>
            <w:r w:rsidRPr="00CE7A0F">
              <w:rPr>
                <w:b/>
                <w:bCs/>
                <w:sz w:val="22"/>
                <w:szCs w:val="22"/>
              </w:rPr>
              <w:t>Kepuasan pasien</w:t>
            </w:r>
          </w:p>
        </w:tc>
        <w:tc>
          <w:tcPr>
            <w:tcW w:w="1276" w:type="dxa"/>
            <w:tcBorders>
              <w:top w:val="single" w:sz="4" w:space="0" w:color="auto"/>
              <w:bottom w:val="single" w:sz="4" w:space="0" w:color="auto"/>
            </w:tcBorders>
          </w:tcPr>
          <w:p w14:paraId="48D09C83" w14:textId="6C754BD4" w:rsidR="00450D54" w:rsidRPr="00CE7A0F" w:rsidRDefault="00450D54" w:rsidP="005A34B2">
            <w:pPr>
              <w:pStyle w:val="NormalWeb"/>
              <w:spacing w:before="0" w:beforeAutospacing="0" w:after="0" w:afterAutospacing="0"/>
              <w:jc w:val="center"/>
              <w:rPr>
                <w:b/>
                <w:bCs/>
                <w:sz w:val="22"/>
                <w:szCs w:val="22"/>
              </w:rPr>
            </w:pPr>
            <w:r w:rsidRPr="00CE7A0F">
              <w:rPr>
                <w:b/>
                <w:bCs/>
                <w:sz w:val="22"/>
                <w:szCs w:val="22"/>
              </w:rPr>
              <w:t>frekuensi</w:t>
            </w:r>
          </w:p>
        </w:tc>
        <w:tc>
          <w:tcPr>
            <w:tcW w:w="1276" w:type="dxa"/>
            <w:tcBorders>
              <w:top w:val="single" w:sz="4" w:space="0" w:color="auto"/>
              <w:bottom w:val="single" w:sz="4" w:space="0" w:color="auto"/>
            </w:tcBorders>
          </w:tcPr>
          <w:p w14:paraId="06111AC5" w14:textId="7CF5D9A8" w:rsidR="00450D54" w:rsidRPr="00CE7A0F" w:rsidRDefault="00450D54" w:rsidP="005A34B2">
            <w:pPr>
              <w:pStyle w:val="NormalWeb"/>
              <w:spacing w:before="0" w:beforeAutospacing="0" w:after="0" w:afterAutospacing="0"/>
              <w:jc w:val="center"/>
              <w:rPr>
                <w:b/>
                <w:bCs/>
                <w:sz w:val="22"/>
                <w:szCs w:val="22"/>
              </w:rPr>
            </w:pPr>
            <w:r w:rsidRPr="00CE7A0F">
              <w:rPr>
                <w:b/>
                <w:bCs/>
                <w:sz w:val="22"/>
                <w:szCs w:val="22"/>
              </w:rPr>
              <w:t>Persentase</w:t>
            </w:r>
          </w:p>
        </w:tc>
      </w:tr>
      <w:tr w:rsidR="00450D54" w:rsidRPr="00CE7A0F" w14:paraId="037412A8" w14:textId="77777777" w:rsidTr="00363BE6">
        <w:tc>
          <w:tcPr>
            <w:tcW w:w="1843" w:type="dxa"/>
            <w:tcBorders>
              <w:top w:val="single" w:sz="4" w:space="0" w:color="auto"/>
            </w:tcBorders>
          </w:tcPr>
          <w:p w14:paraId="07FED0B9" w14:textId="4F39FC01" w:rsidR="00450D54" w:rsidRPr="00CE7A0F" w:rsidRDefault="00450D54" w:rsidP="005A34B2">
            <w:pPr>
              <w:pStyle w:val="NormalWeb"/>
              <w:spacing w:before="0" w:beforeAutospacing="0" w:after="0" w:afterAutospacing="0"/>
              <w:jc w:val="both"/>
              <w:rPr>
                <w:bCs/>
                <w:sz w:val="22"/>
                <w:szCs w:val="22"/>
              </w:rPr>
            </w:pPr>
            <w:r w:rsidRPr="00CE7A0F">
              <w:rPr>
                <w:bCs/>
                <w:sz w:val="22"/>
                <w:szCs w:val="22"/>
              </w:rPr>
              <w:t>Tidak puas</w:t>
            </w:r>
          </w:p>
        </w:tc>
        <w:tc>
          <w:tcPr>
            <w:tcW w:w="1276" w:type="dxa"/>
            <w:tcBorders>
              <w:top w:val="single" w:sz="4" w:space="0" w:color="auto"/>
            </w:tcBorders>
          </w:tcPr>
          <w:p w14:paraId="5599FE7B" w14:textId="18048F45" w:rsidR="00450D54" w:rsidRPr="00CE7A0F" w:rsidRDefault="00450D54" w:rsidP="005A34B2">
            <w:pPr>
              <w:pStyle w:val="NormalWeb"/>
              <w:spacing w:before="0" w:beforeAutospacing="0" w:after="0" w:afterAutospacing="0"/>
              <w:jc w:val="center"/>
              <w:rPr>
                <w:bCs/>
                <w:sz w:val="22"/>
                <w:szCs w:val="22"/>
              </w:rPr>
            </w:pPr>
            <w:r w:rsidRPr="00CE7A0F">
              <w:rPr>
                <w:bCs/>
                <w:sz w:val="22"/>
                <w:szCs w:val="22"/>
              </w:rPr>
              <w:t>43</w:t>
            </w:r>
          </w:p>
        </w:tc>
        <w:tc>
          <w:tcPr>
            <w:tcW w:w="1276" w:type="dxa"/>
            <w:tcBorders>
              <w:top w:val="single" w:sz="4" w:space="0" w:color="auto"/>
            </w:tcBorders>
          </w:tcPr>
          <w:p w14:paraId="0FC49425" w14:textId="0596959A" w:rsidR="00450D54" w:rsidRPr="00CE7A0F" w:rsidRDefault="00DA7EC9" w:rsidP="005A34B2">
            <w:pPr>
              <w:pStyle w:val="NormalWeb"/>
              <w:spacing w:before="0" w:beforeAutospacing="0" w:after="0" w:afterAutospacing="0"/>
              <w:jc w:val="center"/>
              <w:rPr>
                <w:bCs/>
                <w:sz w:val="22"/>
                <w:szCs w:val="22"/>
              </w:rPr>
            </w:pPr>
            <w:r w:rsidRPr="00CE7A0F">
              <w:rPr>
                <w:bCs/>
                <w:sz w:val="22"/>
                <w:szCs w:val="22"/>
              </w:rPr>
              <w:t>74,1</w:t>
            </w:r>
          </w:p>
        </w:tc>
      </w:tr>
      <w:tr w:rsidR="00450D54" w:rsidRPr="00CE7A0F" w14:paraId="6A07E90A" w14:textId="77777777" w:rsidTr="00363BE6">
        <w:tc>
          <w:tcPr>
            <w:tcW w:w="1843" w:type="dxa"/>
          </w:tcPr>
          <w:p w14:paraId="16FC67E3" w14:textId="6341F0AC" w:rsidR="00450D54" w:rsidRPr="00CE7A0F" w:rsidRDefault="00450D54" w:rsidP="005A34B2">
            <w:pPr>
              <w:pStyle w:val="NormalWeb"/>
              <w:spacing w:before="0" w:beforeAutospacing="0" w:after="0" w:afterAutospacing="0"/>
              <w:jc w:val="both"/>
              <w:rPr>
                <w:bCs/>
                <w:sz w:val="22"/>
                <w:szCs w:val="22"/>
              </w:rPr>
            </w:pPr>
            <w:r w:rsidRPr="00CE7A0F">
              <w:rPr>
                <w:bCs/>
                <w:sz w:val="22"/>
                <w:szCs w:val="22"/>
              </w:rPr>
              <w:t xml:space="preserve">Puas </w:t>
            </w:r>
          </w:p>
        </w:tc>
        <w:tc>
          <w:tcPr>
            <w:tcW w:w="1276" w:type="dxa"/>
          </w:tcPr>
          <w:p w14:paraId="6C2A336C" w14:textId="48F565BA" w:rsidR="00450D54" w:rsidRPr="00CE7A0F" w:rsidRDefault="00450D54" w:rsidP="005A34B2">
            <w:pPr>
              <w:pStyle w:val="NormalWeb"/>
              <w:spacing w:before="0" w:beforeAutospacing="0" w:after="0" w:afterAutospacing="0"/>
              <w:jc w:val="center"/>
              <w:rPr>
                <w:bCs/>
                <w:sz w:val="22"/>
                <w:szCs w:val="22"/>
              </w:rPr>
            </w:pPr>
            <w:r w:rsidRPr="00CE7A0F">
              <w:rPr>
                <w:bCs/>
                <w:sz w:val="22"/>
                <w:szCs w:val="22"/>
              </w:rPr>
              <w:t>15</w:t>
            </w:r>
          </w:p>
        </w:tc>
        <w:tc>
          <w:tcPr>
            <w:tcW w:w="1276" w:type="dxa"/>
          </w:tcPr>
          <w:p w14:paraId="2A03ACC6" w14:textId="71ADB086" w:rsidR="00450D54" w:rsidRPr="00CE7A0F" w:rsidRDefault="00450D54" w:rsidP="005A34B2">
            <w:pPr>
              <w:pStyle w:val="NormalWeb"/>
              <w:spacing w:before="0" w:beforeAutospacing="0" w:after="0" w:afterAutospacing="0"/>
              <w:jc w:val="center"/>
              <w:rPr>
                <w:bCs/>
                <w:sz w:val="22"/>
                <w:szCs w:val="22"/>
              </w:rPr>
            </w:pPr>
            <w:r w:rsidRPr="00CE7A0F">
              <w:rPr>
                <w:bCs/>
                <w:sz w:val="22"/>
                <w:szCs w:val="22"/>
              </w:rPr>
              <w:t>25,9</w:t>
            </w:r>
          </w:p>
        </w:tc>
      </w:tr>
      <w:tr w:rsidR="00450D54" w:rsidRPr="00CE7A0F" w14:paraId="715E63C2" w14:textId="77777777" w:rsidTr="00363BE6">
        <w:tc>
          <w:tcPr>
            <w:tcW w:w="1843" w:type="dxa"/>
            <w:tcBorders>
              <w:bottom w:val="single" w:sz="4" w:space="0" w:color="auto"/>
            </w:tcBorders>
          </w:tcPr>
          <w:p w14:paraId="4C841EEA" w14:textId="78255AE5" w:rsidR="00450D54" w:rsidRPr="00CE7A0F" w:rsidRDefault="00450D54" w:rsidP="005A34B2">
            <w:pPr>
              <w:pStyle w:val="NormalWeb"/>
              <w:spacing w:before="0" w:beforeAutospacing="0" w:after="0" w:afterAutospacing="0"/>
              <w:jc w:val="both"/>
              <w:rPr>
                <w:bCs/>
                <w:sz w:val="22"/>
                <w:szCs w:val="22"/>
              </w:rPr>
            </w:pPr>
            <w:r w:rsidRPr="00CE7A0F">
              <w:rPr>
                <w:bCs/>
                <w:sz w:val="22"/>
                <w:szCs w:val="22"/>
              </w:rPr>
              <w:t xml:space="preserve">Total </w:t>
            </w:r>
          </w:p>
        </w:tc>
        <w:tc>
          <w:tcPr>
            <w:tcW w:w="1276" w:type="dxa"/>
            <w:tcBorders>
              <w:bottom w:val="single" w:sz="4" w:space="0" w:color="auto"/>
            </w:tcBorders>
          </w:tcPr>
          <w:p w14:paraId="03A2E1A3" w14:textId="5472BD1E" w:rsidR="00450D54" w:rsidRPr="00CE7A0F" w:rsidRDefault="00450D54" w:rsidP="005A34B2">
            <w:pPr>
              <w:pStyle w:val="NormalWeb"/>
              <w:spacing w:before="0" w:beforeAutospacing="0" w:after="0" w:afterAutospacing="0"/>
              <w:jc w:val="center"/>
              <w:rPr>
                <w:bCs/>
                <w:sz w:val="22"/>
                <w:szCs w:val="22"/>
              </w:rPr>
            </w:pPr>
            <w:r w:rsidRPr="00CE7A0F">
              <w:rPr>
                <w:bCs/>
                <w:sz w:val="22"/>
                <w:szCs w:val="22"/>
              </w:rPr>
              <w:t>58</w:t>
            </w:r>
          </w:p>
        </w:tc>
        <w:tc>
          <w:tcPr>
            <w:tcW w:w="1276" w:type="dxa"/>
            <w:tcBorders>
              <w:bottom w:val="single" w:sz="4" w:space="0" w:color="auto"/>
            </w:tcBorders>
          </w:tcPr>
          <w:p w14:paraId="1AB6C98A" w14:textId="35CAB458" w:rsidR="00450D54" w:rsidRPr="00CE7A0F" w:rsidRDefault="00450D54" w:rsidP="005A34B2">
            <w:pPr>
              <w:pStyle w:val="NormalWeb"/>
              <w:spacing w:before="0" w:beforeAutospacing="0" w:after="0" w:afterAutospacing="0"/>
              <w:jc w:val="center"/>
              <w:rPr>
                <w:bCs/>
                <w:sz w:val="22"/>
                <w:szCs w:val="22"/>
              </w:rPr>
            </w:pPr>
            <w:r w:rsidRPr="00CE7A0F">
              <w:rPr>
                <w:bCs/>
                <w:sz w:val="22"/>
                <w:szCs w:val="22"/>
              </w:rPr>
              <w:t>100</w:t>
            </w:r>
          </w:p>
        </w:tc>
      </w:tr>
    </w:tbl>
    <w:p w14:paraId="3B720F9C" w14:textId="614F8829" w:rsidR="00363BE6" w:rsidRPr="00CE7A0F" w:rsidRDefault="00363BE6" w:rsidP="00363BE6">
      <w:pPr>
        <w:pStyle w:val="NormalWeb"/>
        <w:spacing w:before="0" w:beforeAutospacing="0" w:after="0" w:afterAutospacing="0" w:line="360" w:lineRule="auto"/>
        <w:ind w:firstLine="567"/>
        <w:jc w:val="both"/>
        <w:rPr>
          <w:bCs/>
          <w:sz w:val="22"/>
          <w:szCs w:val="22"/>
        </w:rPr>
      </w:pPr>
      <w:r>
        <w:rPr>
          <w:bCs/>
          <w:sz w:val="22"/>
          <w:szCs w:val="22"/>
        </w:rPr>
        <w:t>Berdasarkan tabel 6</w:t>
      </w:r>
      <w:r w:rsidRPr="00694A37">
        <w:rPr>
          <w:bCs/>
          <w:sz w:val="22"/>
          <w:szCs w:val="22"/>
        </w:rPr>
        <w:t xml:space="preserve"> </w:t>
      </w:r>
      <w:r>
        <w:rPr>
          <w:bCs/>
          <w:sz w:val="22"/>
          <w:szCs w:val="22"/>
        </w:rPr>
        <w:t xml:space="preserve"> di atas </w:t>
      </w:r>
      <w:r w:rsidRPr="00694A37">
        <w:rPr>
          <w:bCs/>
          <w:sz w:val="22"/>
          <w:szCs w:val="22"/>
        </w:rPr>
        <w:t xml:space="preserve">dapat diketahui bahwa dari 58 responden </w:t>
      </w:r>
      <w:r w:rsidRPr="00694A37">
        <w:rPr>
          <w:sz w:val="22"/>
          <w:szCs w:val="22"/>
        </w:rPr>
        <w:t>mengatakan bahwa untuk s</w:t>
      </w:r>
      <w:r>
        <w:rPr>
          <w:sz w:val="22"/>
          <w:szCs w:val="22"/>
        </w:rPr>
        <w:t>ikap petugas di puskesmas kabupaten pasuruan</w:t>
      </w:r>
      <w:r w:rsidRPr="00694A37">
        <w:rPr>
          <w:sz w:val="22"/>
          <w:szCs w:val="22"/>
        </w:rPr>
        <w:t xml:space="preserve"> dari 36 responden yang mengatakan sikap petugas baik, sebanyak 4 orang mengatakan sikap petugas baik dan puas dengan pelayanan, dan 32 orang mengatakan baik tetapi tidak puas dengan pelayanan kesehatan. Dan sebanyak 22 responden yang mengatakan sikap petugas kurang baik sebanyak 11 orang mengatakan sikap petugas kurang baik dan puas dengan pelayanan kesehatan dan sebanyak 11 orang mengatakan sikap petugas kurang baik tetapi tidak puas dengan pelayanan kesehatan dengan </w:t>
      </w:r>
      <w:r w:rsidRPr="00694A37">
        <w:rPr>
          <w:i/>
          <w:sz w:val="22"/>
          <w:szCs w:val="22"/>
        </w:rPr>
        <w:t>p-value</w:t>
      </w:r>
      <w:r>
        <w:rPr>
          <w:sz w:val="22"/>
          <w:szCs w:val="22"/>
        </w:rPr>
        <w:t xml:space="preserve">  sebesar 0,05 </w:t>
      </w:r>
      <w:r w:rsidRPr="00694A37">
        <w:rPr>
          <w:sz w:val="22"/>
          <w:szCs w:val="22"/>
        </w:rPr>
        <w:t xml:space="preserve"> hal ini menyatakan </w:t>
      </w:r>
      <w:r w:rsidRPr="00694A37">
        <w:rPr>
          <w:sz w:val="22"/>
          <w:szCs w:val="22"/>
        </w:rPr>
        <w:lastRenderedPageBreak/>
        <w:t>bahwa variabel sikap petugas pendaftaran signifikan, hal ini menyatakan bahwa sikap petugas berhubungan dengan kepuasan pasien.</w:t>
      </w:r>
    </w:p>
    <w:p w14:paraId="54931AFE" w14:textId="77777777" w:rsidR="0089258D" w:rsidRDefault="0089258D" w:rsidP="002E586B">
      <w:pPr>
        <w:pStyle w:val="ListParagraph"/>
        <w:spacing w:after="200" w:line="360" w:lineRule="auto"/>
        <w:ind w:left="0" w:firstLine="720"/>
        <w:jc w:val="both"/>
        <w:rPr>
          <w:sz w:val="22"/>
          <w:szCs w:val="22"/>
        </w:rPr>
      </w:pPr>
    </w:p>
    <w:p w14:paraId="2A7F6FE5" w14:textId="77777777" w:rsidR="0089258D" w:rsidRDefault="0089258D" w:rsidP="002E586B">
      <w:pPr>
        <w:pStyle w:val="ListParagraph"/>
        <w:spacing w:after="200" w:line="360" w:lineRule="auto"/>
        <w:ind w:left="0" w:firstLine="720"/>
        <w:jc w:val="both"/>
        <w:rPr>
          <w:sz w:val="22"/>
          <w:szCs w:val="22"/>
        </w:rPr>
      </w:pPr>
    </w:p>
    <w:p w14:paraId="0631C8F4" w14:textId="77777777" w:rsidR="0089258D" w:rsidRPr="000A1A48" w:rsidRDefault="0089258D" w:rsidP="000A1A48">
      <w:pPr>
        <w:spacing w:after="200" w:line="360" w:lineRule="auto"/>
        <w:jc w:val="both"/>
        <w:rPr>
          <w:sz w:val="22"/>
          <w:szCs w:val="22"/>
        </w:rPr>
      </w:pPr>
    </w:p>
    <w:p w14:paraId="4482F076" w14:textId="77777777" w:rsidR="00493993" w:rsidRPr="005A34B2" w:rsidRDefault="00493993" w:rsidP="00493993">
      <w:pPr>
        <w:pStyle w:val="NormalWeb"/>
        <w:spacing w:before="120" w:beforeAutospacing="0" w:after="0" w:afterAutospacing="0"/>
        <w:jc w:val="both"/>
        <w:rPr>
          <w:lang w:eastAsia="id-ID"/>
        </w:rPr>
        <w:sectPr w:rsidR="00493993" w:rsidRPr="005A34B2" w:rsidSect="007B0CA1">
          <w:type w:val="continuous"/>
          <w:pgSz w:w="11907" w:h="16840" w:code="9"/>
          <w:pgMar w:top="1985" w:right="1418" w:bottom="1985" w:left="1418" w:header="720" w:footer="720" w:gutter="0"/>
          <w:cols w:num="2" w:space="283"/>
          <w:docGrid w:linePitch="360"/>
        </w:sectPr>
      </w:pPr>
    </w:p>
    <w:p w14:paraId="155A093A" w14:textId="33E65888" w:rsidR="00BA24E8" w:rsidRDefault="000A1A48" w:rsidP="00493993">
      <w:pPr>
        <w:pStyle w:val="NormalWeb"/>
        <w:spacing w:before="0" w:beforeAutospacing="0" w:after="0" w:afterAutospacing="0" w:line="360" w:lineRule="auto"/>
        <w:jc w:val="both"/>
        <w:rPr>
          <w:bCs/>
          <w:sz w:val="22"/>
          <w:szCs w:val="22"/>
        </w:rPr>
      </w:pPr>
      <w:r>
        <w:rPr>
          <w:bCs/>
          <w:sz w:val="22"/>
          <w:szCs w:val="22"/>
        </w:rPr>
        <w:lastRenderedPageBreak/>
        <w:t xml:space="preserve">Tabel 1.6 </w:t>
      </w:r>
      <w:r w:rsidR="00A53B39">
        <w:rPr>
          <w:bCs/>
          <w:sz w:val="22"/>
          <w:szCs w:val="22"/>
        </w:rPr>
        <w:t>H</w:t>
      </w:r>
      <w:r w:rsidR="00BA24E8">
        <w:rPr>
          <w:bCs/>
          <w:sz w:val="22"/>
          <w:szCs w:val="22"/>
        </w:rPr>
        <w:t>ubungan antara si</w:t>
      </w:r>
      <w:r w:rsidR="002E586B">
        <w:rPr>
          <w:bCs/>
          <w:sz w:val="22"/>
          <w:szCs w:val="22"/>
        </w:rPr>
        <w:t>kap petugas pendaftaran dengan k</w:t>
      </w:r>
      <w:r w:rsidR="00BA24E8">
        <w:rPr>
          <w:bCs/>
          <w:sz w:val="22"/>
          <w:szCs w:val="22"/>
        </w:rPr>
        <w:t>epuasan pasien rawat jalan</w:t>
      </w:r>
      <w:r w:rsidR="00493993">
        <w:rPr>
          <w:bCs/>
          <w:sz w:val="22"/>
          <w:szCs w:val="22"/>
        </w:rPr>
        <w:t xml:space="preserve"> (n=58)</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3"/>
        <w:gridCol w:w="1134"/>
        <w:gridCol w:w="1275"/>
        <w:gridCol w:w="993"/>
        <w:gridCol w:w="850"/>
        <w:gridCol w:w="992"/>
      </w:tblGrid>
      <w:tr w:rsidR="00CE7A0F" w:rsidRPr="00CE7A0F" w14:paraId="66A89817" w14:textId="77777777" w:rsidTr="00CE7A0F">
        <w:tc>
          <w:tcPr>
            <w:tcW w:w="2835" w:type="dxa"/>
            <w:tcBorders>
              <w:top w:val="single" w:sz="4" w:space="0" w:color="auto"/>
            </w:tcBorders>
          </w:tcPr>
          <w:p w14:paraId="3A20A859" w14:textId="77777777" w:rsidR="00BA24E8" w:rsidRPr="00CE7A0F" w:rsidRDefault="00BA24E8" w:rsidP="005B6A62">
            <w:pPr>
              <w:pStyle w:val="NormalWeb"/>
              <w:spacing w:before="0" w:beforeAutospacing="0" w:after="0" w:afterAutospacing="0"/>
              <w:jc w:val="both"/>
              <w:rPr>
                <w:b/>
                <w:bCs/>
                <w:sz w:val="22"/>
                <w:szCs w:val="22"/>
              </w:rPr>
            </w:pPr>
            <w:r w:rsidRPr="00CE7A0F">
              <w:rPr>
                <w:b/>
                <w:bCs/>
                <w:sz w:val="22"/>
                <w:szCs w:val="22"/>
              </w:rPr>
              <w:t xml:space="preserve">Variabel penelitian </w:t>
            </w:r>
          </w:p>
        </w:tc>
        <w:tc>
          <w:tcPr>
            <w:tcW w:w="4395" w:type="dxa"/>
            <w:gridSpan w:val="4"/>
            <w:tcBorders>
              <w:top w:val="single" w:sz="4" w:space="0" w:color="auto"/>
            </w:tcBorders>
          </w:tcPr>
          <w:p w14:paraId="11E7339B" w14:textId="11453B11"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Kepuasan pasien</w:t>
            </w:r>
          </w:p>
        </w:tc>
        <w:tc>
          <w:tcPr>
            <w:tcW w:w="850" w:type="dxa"/>
            <w:vMerge w:val="restart"/>
            <w:tcBorders>
              <w:top w:val="single" w:sz="4" w:space="0" w:color="auto"/>
              <w:bottom w:val="single" w:sz="4" w:space="0" w:color="auto"/>
            </w:tcBorders>
          </w:tcPr>
          <w:p w14:paraId="6DB3698B" w14:textId="3057CA29" w:rsidR="00BA24E8" w:rsidRPr="00CE7A0F" w:rsidRDefault="00CE7A0F" w:rsidP="00BA24E8">
            <w:pPr>
              <w:pStyle w:val="NormalWeb"/>
              <w:spacing w:before="0" w:beforeAutospacing="0" w:after="0" w:afterAutospacing="0"/>
              <w:jc w:val="center"/>
              <w:rPr>
                <w:b/>
                <w:bCs/>
                <w:sz w:val="22"/>
                <w:szCs w:val="22"/>
              </w:rPr>
            </w:pPr>
            <w:r w:rsidRPr="00CE7A0F">
              <w:rPr>
                <w:b/>
                <w:bCs/>
                <w:sz w:val="22"/>
                <w:szCs w:val="22"/>
              </w:rPr>
              <w:t>T</w:t>
            </w:r>
            <w:r w:rsidR="00BA24E8" w:rsidRPr="00CE7A0F">
              <w:rPr>
                <w:b/>
                <w:bCs/>
                <w:sz w:val="22"/>
                <w:szCs w:val="22"/>
              </w:rPr>
              <w:t>otal</w:t>
            </w:r>
          </w:p>
        </w:tc>
        <w:tc>
          <w:tcPr>
            <w:tcW w:w="992" w:type="dxa"/>
            <w:vMerge w:val="restart"/>
            <w:tcBorders>
              <w:top w:val="single" w:sz="4" w:space="0" w:color="auto"/>
              <w:bottom w:val="single" w:sz="4" w:space="0" w:color="auto"/>
            </w:tcBorders>
          </w:tcPr>
          <w:p w14:paraId="16E4E818" w14:textId="77777777" w:rsidR="00BA24E8" w:rsidRPr="00CE7A0F" w:rsidRDefault="00BA24E8" w:rsidP="00BA24E8">
            <w:pPr>
              <w:pStyle w:val="NormalWeb"/>
              <w:spacing w:before="0" w:beforeAutospacing="0" w:after="0" w:afterAutospacing="0"/>
              <w:jc w:val="center"/>
              <w:rPr>
                <w:b/>
                <w:bCs/>
                <w:i/>
                <w:sz w:val="22"/>
                <w:szCs w:val="22"/>
              </w:rPr>
            </w:pPr>
            <w:r w:rsidRPr="00CE7A0F">
              <w:rPr>
                <w:b/>
                <w:bCs/>
                <w:i/>
                <w:sz w:val="22"/>
                <w:szCs w:val="22"/>
              </w:rPr>
              <w:t>P-value</w:t>
            </w:r>
          </w:p>
        </w:tc>
      </w:tr>
      <w:tr w:rsidR="00CE7A0F" w:rsidRPr="00CE7A0F" w14:paraId="042F7971" w14:textId="77777777" w:rsidTr="00CE7A0F">
        <w:tc>
          <w:tcPr>
            <w:tcW w:w="2835" w:type="dxa"/>
            <w:vMerge w:val="restart"/>
          </w:tcPr>
          <w:p w14:paraId="6CDF8D1C" w14:textId="77777777" w:rsidR="00BA24E8" w:rsidRPr="00CE7A0F" w:rsidRDefault="00BA24E8" w:rsidP="005B6A62">
            <w:pPr>
              <w:pStyle w:val="NormalWeb"/>
              <w:spacing w:before="0" w:beforeAutospacing="0" w:after="0" w:afterAutospacing="0"/>
              <w:jc w:val="both"/>
              <w:rPr>
                <w:b/>
                <w:bCs/>
                <w:sz w:val="22"/>
                <w:szCs w:val="22"/>
              </w:rPr>
            </w:pPr>
            <w:r w:rsidRPr="00CE7A0F">
              <w:rPr>
                <w:b/>
                <w:bCs/>
                <w:sz w:val="22"/>
                <w:szCs w:val="22"/>
              </w:rPr>
              <w:t xml:space="preserve">Sikap petugas pendaftaran </w:t>
            </w:r>
          </w:p>
        </w:tc>
        <w:tc>
          <w:tcPr>
            <w:tcW w:w="2127" w:type="dxa"/>
            <w:gridSpan w:val="2"/>
          </w:tcPr>
          <w:p w14:paraId="57355472" w14:textId="6535FFDA"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Puas</w:t>
            </w:r>
          </w:p>
        </w:tc>
        <w:tc>
          <w:tcPr>
            <w:tcW w:w="2268" w:type="dxa"/>
            <w:gridSpan w:val="2"/>
          </w:tcPr>
          <w:p w14:paraId="33F57B32" w14:textId="27F7B70C"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Tidak puas</w:t>
            </w:r>
          </w:p>
        </w:tc>
        <w:tc>
          <w:tcPr>
            <w:tcW w:w="850" w:type="dxa"/>
            <w:vMerge/>
            <w:tcBorders>
              <w:bottom w:val="single" w:sz="4" w:space="0" w:color="auto"/>
            </w:tcBorders>
          </w:tcPr>
          <w:p w14:paraId="6B840893" w14:textId="77777777" w:rsidR="00BA24E8" w:rsidRPr="00CE7A0F" w:rsidRDefault="00BA24E8" w:rsidP="005B6A62">
            <w:pPr>
              <w:pStyle w:val="NormalWeb"/>
              <w:spacing w:before="0" w:beforeAutospacing="0" w:after="0" w:afterAutospacing="0"/>
              <w:jc w:val="both"/>
              <w:rPr>
                <w:b/>
                <w:bCs/>
                <w:sz w:val="22"/>
                <w:szCs w:val="22"/>
              </w:rPr>
            </w:pPr>
          </w:p>
        </w:tc>
        <w:tc>
          <w:tcPr>
            <w:tcW w:w="992" w:type="dxa"/>
            <w:vMerge/>
            <w:tcBorders>
              <w:bottom w:val="single" w:sz="4" w:space="0" w:color="auto"/>
            </w:tcBorders>
          </w:tcPr>
          <w:p w14:paraId="4349E052" w14:textId="77777777" w:rsidR="00BA24E8" w:rsidRPr="00CE7A0F" w:rsidRDefault="00BA24E8" w:rsidP="005B6A62">
            <w:pPr>
              <w:pStyle w:val="NormalWeb"/>
              <w:spacing w:before="0" w:beforeAutospacing="0" w:after="0" w:afterAutospacing="0"/>
              <w:jc w:val="both"/>
              <w:rPr>
                <w:b/>
                <w:bCs/>
                <w:sz w:val="22"/>
                <w:szCs w:val="22"/>
              </w:rPr>
            </w:pPr>
          </w:p>
        </w:tc>
      </w:tr>
      <w:tr w:rsidR="00CE7A0F" w:rsidRPr="00CE7A0F" w14:paraId="79C2AD52" w14:textId="77777777" w:rsidTr="00CE7A0F">
        <w:tc>
          <w:tcPr>
            <w:tcW w:w="2835" w:type="dxa"/>
            <w:vMerge/>
            <w:tcBorders>
              <w:bottom w:val="single" w:sz="4" w:space="0" w:color="auto"/>
            </w:tcBorders>
          </w:tcPr>
          <w:p w14:paraId="2C529AC0" w14:textId="77777777" w:rsidR="00BA24E8" w:rsidRPr="00CE7A0F" w:rsidRDefault="00BA24E8" w:rsidP="005B6A62">
            <w:pPr>
              <w:pStyle w:val="NormalWeb"/>
              <w:spacing w:before="0" w:beforeAutospacing="0" w:after="0" w:afterAutospacing="0"/>
              <w:jc w:val="both"/>
              <w:rPr>
                <w:b/>
                <w:bCs/>
                <w:sz w:val="22"/>
                <w:szCs w:val="22"/>
              </w:rPr>
            </w:pPr>
          </w:p>
        </w:tc>
        <w:tc>
          <w:tcPr>
            <w:tcW w:w="993" w:type="dxa"/>
            <w:tcBorders>
              <w:bottom w:val="single" w:sz="4" w:space="0" w:color="auto"/>
            </w:tcBorders>
          </w:tcPr>
          <w:p w14:paraId="78078227" w14:textId="77777777"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n</w:t>
            </w:r>
          </w:p>
        </w:tc>
        <w:tc>
          <w:tcPr>
            <w:tcW w:w="1134" w:type="dxa"/>
            <w:tcBorders>
              <w:bottom w:val="single" w:sz="4" w:space="0" w:color="auto"/>
            </w:tcBorders>
          </w:tcPr>
          <w:p w14:paraId="5318FA2B" w14:textId="77777777"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w:t>
            </w:r>
          </w:p>
        </w:tc>
        <w:tc>
          <w:tcPr>
            <w:tcW w:w="1275" w:type="dxa"/>
            <w:tcBorders>
              <w:bottom w:val="single" w:sz="4" w:space="0" w:color="auto"/>
            </w:tcBorders>
          </w:tcPr>
          <w:p w14:paraId="004221F6" w14:textId="77777777"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n</w:t>
            </w:r>
          </w:p>
        </w:tc>
        <w:tc>
          <w:tcPr>
            <w:tcW w:w="993" w:type="dxa"/>
            <w:tcBorders>
              <w:bottom w:val="single" w:sz="4" w:space="0" w:color="auto"/>
            </w:tcBorders>
          </w:tcPr>
          <w:p w14:paraId="041D81C9" w14:textId="77777777" w:rsidR="00BA24E8" w:rsidRPr="00CE7A0F" w:rsidRDefault="00BA24E8" w:rsidP="00BA24E8">
            <w:pPr>
              <w:pStyle w:val="NormalWeb"/>
              <w:spacing w:before="0" w:beforeAutospacing="0" w:after="0" w:afterAutospacing="0"/>
              <w:jc w:val="center"/>
              <w:rPr>
                <w:b/>
                <w:bCs/>
                <w:sz w:val="22"/>
                <w:szCs w:val="22"/>
              </w:rPr>
            </w:pPr>
            <w:r w:rsidRPr="00CE7A0F">
              <w:rPr>
                <w:b/>
                <w:bCs/>
                <w:sz w:val="22"/>
                <w:szCs w:val="22"/>
              </w:rPr>
              <w:t>%</w:t>
            </w:r>
          </w:p>
        </w:tc>
        <w:tc>
          <w:tcPr>
            <w:tcW w:w="850" w:type="dxa"/>
            <w:vMerge/>
            <w:tcBorders>
              <w:bottom w:val="single" w:sz="4" w:space="0" w:color="auto"/>
            </w:tcBorders>
          </w:tcPr>
          <w:p w14:paraId="7B089DF6" w14:textId="77777777" w:rsidR="00BA24E8" w:rsidRPr="00CE7A0F" w:rsidRDefault="00BA24E8" w:rsidP="005B6A62">
            <w:pPr>
              <w:pStyle w:val="NormalWeb"/>
              <w:spacing w:before="0" w:beforeAutospacing="0" w:after="0" w:afterAutospacing="0"/>
              <w:jc w:val="both"/>
              <w:rPr>
                <w:b/>
                <w:bCs/>
                <w:sz w:val="22"/>
                <w:szCs w:val="22"/>
              </w:rPr>
            </w:pPr>
          </w:p>
        </w:tc>
        <w:tc>
          <w:tcPr>
            <w:tcW w:w="992" w:type="dxa"/>
            <w:vMerge/>
            <w:tcBorders>
              <w:bottom w:val="single" w:sz="4" w:space="0" w:color="auto"/>
            </w:tcBorders>
          </w:tcPr>
          <w:p w14:paraId="14A0D972" w14:textId="77777777" w:rsidR="00BA24E8" w:rsidRPr="00CE7A0F" w:rsidRDefault="00BA24E8" w:rsidP="005B6A62">
            <w:pPr>
              <w:pStyle w:val="NormalWeb"/>
              <w:spacing w:before="0" w:beforeAutospacing="0" w:after="0" w:afterAutospacing="0"/>
              <w:jc w:val="both"/>
              <w:rPr>
                <w:b/>
                <w:bCs/>
                <w:sz w:val="22"/>
                <w:szCs w:val="22"/>
              </w:rPr>
            </w:pPr>
          </w:p>
        </w:tc>
      </w:tr>
      <w:tr w:rsidR="00CE7A0F" w14:paraId="4535684F" w14:textId="77777777" w:rsidTr="00CE7A0F">
        <w:tc>
          <w:tcPr>
            <w:tcW w:w="2835" w:type="dxa"/>
            <w:tcBorders>
              <w:top w:val="single" w:sz="4" w:space="0" w:color="auto"/>
            </w:tcBorders>
          </w:tcPr>
          <w:p w14:paraId="3C802ADC" w14:textId="77777777" w:rsidR="00BA24E8" w:rsidRDefault="00BA24E8" w:rsidP="005B6A62">
            <w:pPr>
              <w:pStyle w:val="NormalWeb"/>
              <w:spacing w:before="0" w:beforeAutospacing="0" w:after="0" w:afterAutospacing="0"/>
              <w:jc w:val="both"/>
              <w:rPr>
                <w:bCs/>
                <w:sz w:val="22"/>
                <w:szCs w:val="22"/>
              </w:rPr>
            </w:pPr>
            <w:r>
              <w:rPr>
                <w:bCs/>
                <w:sz w:val="22"/>
                <w:szCs w:val="22"/>
              </w:rPr>
              <w:t xml:space="preserve">Baik </w:t>
            </w:r>
          </w:p>
        </w:tc>
        <w:tc>
          <w:tcPr>
            <w:tcW w:w="993" w:type="dxa"/>
            <w:tcBorders>
              <w:top w:val="single" w:sz="4" w:space="0" w:color="auto"/>
            </w:tcBorders>
          </w:tcPr>
          <w:p w14:paraId="1BF90E5E" w14:textId="77777777" w:rsidR="00BA24E8" w:rsidRDefault="00BA24E8" w:rsidP="00CE7A0F">
            <w:pPr>
              <w:pStyle w:val="NormalWeb"/>
              <w:spacing w:before="0" w:beforeAutospacing="0" w:after="0" w:afterAutospacing="0"/>
              <w:jc w:val="center"/>
              <w:rPr>
                <w:bCs/>
                <w:sz w:val="22"/>
                <w:szCs w:val="22"/>
              </w:rPr>
            </w:pPr>
            <w:r>
              <w:rPr>
                <w:bCs/>
                <w:sz w:val="22"/>
                <w:szCs w:val="22"/>
              </w:rPr>
              <w:t>4</w:t>
            </w:r>
          </w:p>
        </w:tc>
        <w:tc>
          <w:tcPr>
            <w:tcW w:w="1134" w:type="dxa"/>
            <w:tcBorders>
              <w:top w:val="single" w:sz="4" w:space="0" w:color="auto"/>
            </w:tcBorders>
          </w:tcPr>
          <w:p w14:paraId="3CA8FAD3" w14:textId="77777777" w:rsidR="00BA24E8" w:rsidRDefault="00BA24E8" w:rsidP="00CE7A0F">
            <w:pPr>
              <w:pStyle w:val="NormalWeb"/>
              <w:spacing w:before="0" w:beforeAutospacing="0" w:after="0" w:afterAutospacing="0"/>
              <w:jc w:val="center"/>
              <w:rPr>
                <w:bCs/>
                <w:sz w:val="22"/>
                <w:szCs w:val="22"/>
              </w:rPr>
            </w:pPr>
            <w:r>
              <w:rPr>
                <w:bCs/>
                <w:sz w:val="22"/>
                <w:szCs w:val="22"/>
              </w:rPr>
              <w:t>6,8</w:t>
            </w:r>
          </w:p>
        </w:tc>
        <w:tc>
          <w:tcPr>
            <w:tcW w:w="1275" w:type="dxa"/>
            <w:tcBorders>
              <w:top w:val="single" w:sz="4" w:space="0" w:color="auto"/>
            </w:tcBorders>
          </w:tcPr>
          <w:p w14:paraId="39AB3FDA" w14:textId="77777777" w:rsidR="00BA24E8" w:rsidRDefault="00BA24E8" w:rsidP="00CE7A0F">
            <w:pPr>
              <w:pStyle w:val="NormalWeb"/>
              <w:spacing w:before="0" w:beforeAutospacing="0" w:after="0" w:afterAutospacing="0"/>
              <w:jc w:val="center"/>
              <w:rPr>
                <w:bCs/>
                <w:sz w:val="22"/>
                <w:szCs w:val="22"/>
              </w:rPr>
            </w:pPr>
            <w:r>
              <w:rPr>
                <w:bCs/>
                <w:sz w:val="22"/>
                <w:szCs w:val="22"/>
              </w:rPr>
              <w:t>32</w:t>
            </w:r>
          </w:p>
        </w:tc>
        <w:tc>
          <w:tcPr>
            <w:tcW w:w="993" w:type="dxa"/>
            <w:tcBorders>
              <w:top w:val="single" w:sz="4" w:space="0" w:color="auto"/>
            </w:tcBorders>
          </w:tcPr>
          <w:p w14:paraId="79BD67CE" w14:textId="77777777" w:rsidR="00BA24E8" w:rsidRDefault="00BA24E8" w:rsidP="00CE7A0F">
            <w:pPr>
              <w:pStyle w:val="NormalWeb"/>
              <w:spacing w:before="0" w:beforeAutospacing="0" w:after="0" w:afterAutospacing="0"/>
              <w:jc w:val="center"/>
              <w:rPr>
                <w:bCs/>
                <w:sz w:val="22"/>
                <w:szCs w:val="22"/>
              </w:rPr>
            </w:pPr>
            <w:r>
              <w:rPr>
                <w:bCs/>
                <w:sz w:val="22"/>
                <w:szCs w:val="22"/>
              </w:rPr>
              <w:t>55,1</w:t>
            </w:r>
          </w:p>
        </w:tc>
        <w:tc>
          <w:tcPr>
            <w:tcW w:w="850" w:type="dxa"/>
            <w:tcBorders>
              <w:top w:val="single" w:sz="4" w:space="0" w:color="auto"/>
            </w:tcBorders>
          </w:tcPr>
          <w:p w14:paraId="72445354" w14:textId="77777777" w:rsidR="00BA24E8" w:rsidRDefault="00BA24E8" w:rsidP="00CE7A0F">
            <w:pPr>
              <w:pStyle w:val="NormalWeb"/>
              <w:spacing w:before="0" w:beforeAutospacing="0" w:after="0" w:afterAutospacing="0"/>
              <w:jc w:val="center"/>
              <w:rPr>
                <w:bCs/>
                <w:sz w:val="22"/>
                <w:szCs w:val="22"/>
              </w:rPr>
            </w:pPr>
            <w:r>
              <w:rPr>
                <w:bCs/>
                <w:sz w:val="22"/>
                <w:szCs w:val="22"/>
              </w:rPr>
              <w:t>36</w:t>
            </w:r>
          </w:p>
        </w:tc>
        <w:tc>
          <w:tcPr>
            <w:tcW w:w="992" w:type="dxa"/>
            <w:vMerge w:val="restart"/>
            <w:tcBorders>
              <w:top w:val="single" w:sz="4" w:space="0" w:color="auto"/>
              <w:bottom w:val="single" w:sz="4" w:space="0" w:color="auto"/>
            </w:tcBorders>
          </w:tcPr>
          <w:p w14:paraId="70D8A0B2" w14:textId="77777777" w:rsidR="00BA24E8" w:rsidRDefault="00BA24E8" w:rsidP="005B6A62">
            <w:pPr>
              <w:pStyle w:val="NormalWeb"/>
              <w:spacing w:before="0" w:beforeAutospacing="0" w:after="0" w:afterAutospacing="0"/>
              <w:jc w:val="both"/>
              <w:rPr>
                <w:bCs/>
                <w:sz w:val="22"/>
                <w:szCs w:val="22"/>
              </w:rPr>
            </w:pPr>
          </w:p>
          <w:p w14:paraId="4199D2B6" w14:textId="6BFAEB7C" w:rsidR="00BA24E8" w:rsidRDefault="00CE7A0F" w:rsidP="00CE7A0F">
            <w:pPr>
              <w:pStyle w:val="NormalWeb"/>
              <w:spacing w:before="0" w:beforeAutospacing="0" w:after="0" w:afterAutospacing="0"/>
              <w:jc w:val="center"/>
              <w:rPr>
                <w:bCs/>
                <w:sz w:val="22"/>
                <w:szCs w:val="22"/>
              </w:rPr>
            </w:pPr>
            <w:r>
              <w:rPr>
                <w:bCs/>
                <w:sz w:val="22"/>
                <w:szCs w:val="22"/>
              </w:rPr>
              <w:t>0,05</w:t>
            </w:r>
          </w:p>
        </w:tc>
      </w:tr>
      <w:tr w:rsidR="00CE7A0F" w14:paraId="7286B027" w14:textId="77777777" w:rsidTr="00CE7A0F">
        <w:tc>
          <w:tcPr>
            <w:tcW w:w="2835" w:type="dxa"/>
          </w:tcPr>
          <w:p w14:paraId="2CEF7086" w14:textId="77777777" w:rsidR="00BA24E8" w:rsidRDefault="00BA24E8" w:rsidP="005B6A62">
            <w:pPr>
              <w:pStyle w:val="NormalWeb"/>
              <w:spacing w:before="0" w:beforeAutospacing="0" w:after="0" w:afterAutospacing="0"/>
              <w:jc w:val="both"/>
              <w:rPr>
                <w:bCs/>
                <w:sz w:val="22"/>
                <w:szCs w:val="22"/>
              </w:rPr>
            </w:pPr>
            <w:r>
              <w:rPr>
                <w:bCs/>
                <w:sz w:val="22"/>
                <w:szCs w:val="22"/>
              </w:rPr>
              <w:t>Kurang baik</w:t>
            </w:r>
          </w:p>
        </w:tc>
        <w:tc>
          <w:tcPr>
            <w:tcW w:w="993" w:type="dxa"/>
          </w:tcPr>
          <w:p w14:paraId="78BC85A4" w14:textId="77777777" w:rsidR="00BA24E8" w:rsidRDefault="00BA24E8" w:rsidP="00CE7A0F">
            <w:pPr>
              <w:pStyle w:val="NormalWeb"/>
              <w:spacing w:before="0" w:beforeAutospacing="0" w:after="0" w:afterAutospacing="0"/>
              <w:jc w:val="center"/>
              <w:rPr>
                <w:bCs/>
                <w:sz w:val="22"/>
                <w:szCs w:val="22"/>
              </w:rPr>
            </w:pPr>
            <w:r>
              <w:rPr>
                <w:bCs/>
                <w:sz w:val="22"/>
                <w:szCs w:val="22"/>
              </w:rPr>
              <w:t>11</w:t>
            </w:r>
          </w:p>
        </w:tc>
        <w:tc>
          <w:tcPr>
            <w:tcW w:w="1134" w:type="dxa"/>
          </w:tcPr>
          <w:p w14:paraId="735FD0EC" w14:textId="77777777" w:rsidR="00BA24E8" w:rsidRDefault="00BA24E8" w:rsidP="00CE7A0F">
            <w:pPr>
              <w:pStyle w:val="NormalWeb"/>
              <w:spacing w:before="0" w:beforeAutospacing="0" w:after="0" w:afterAutospacing="0"/>
              <w:jc w:val="center"/>
              <w:rPr>
                <w:bCs/>
                <w:sz w:val="22"/>
                <w:szCs w:val="22"/>
              </w:rPr>
            </w:pPr>
            <w:r>
              <w:rPr>
                <w:bCs/>
                <w:sz w:val="22"/>
                <w:szCs w:val="22"/>
              </w:rPr>
              <w:t>18,9</w:t>
            </w:r>
          </w:p>
        </w:tc>
        <w:tc>
          <w:tcPr>
            <w:tcW w:w="1275" w:type="dxa"/>
          </w:tcPr>
          <w:p w14:paraId="3DDEE09A" w14:textId="77777777" w:rsidR="00BA24E8" w:rsidRDefault="00BA24E8" w:rsidP="00CE7A0F">
            <w:pPr>
              <w:pStyle w:val="NormalWeb"/>
              <w:spacing w:before="0" w:beforeAutospacing="0" w:after="0" w:afterAutospacing="0"/>
              <w:jc w:val="center"/>
              <w:rPr>
                <w:bCs/>
                <w:sz w:val="22"/>
                <w:szCs w:val="22"/>
              </w:rPr>
            </w:pPr>
            <w:r>
              <w:rPr>
                <w:bCs/>
                <w:sz w:val="22"/>
                <w:szCs w:val="22"/>
              </w:rPr>
              <w:t>11</w:t>
            </w:r>
          </w:p>
        </w:tc>
        <w:tc>
          <w:tcPr>
            <w:tcW w:w="993" w:type="dxa"/>
          </w:tcPr>
          <w:p w14:paraId="2A5B38F5" w14:textId="77777777" w:rsidR="00BA24E8" w:rsidRDefault="00BA24E8" w:rsidP="00CE7A0F">
            <w:pPr>
              <w:pStyle w:val="NormalWeb"/>
              <w:spacing w:before="0" w:beforeAutospacing="0" w:after="0" w:afterAutospacing="0"/>
              <w:jc w:val="center"/>
              <w:rPr>
                <w:bCs/>
                <w:sz w:val="22"/>
                <w:szCs w:val="22"/>
              </w:rPr>
            </w:pPr>
            <w:r>
              <w:rPr>
                <w:bCs/>
                <w:sz w:val="22"/>
                <w:szCs w:val="22"/>
              </w:rPr>
              <w:t>18,9</w:t>
            </w:r>
          </w:p>
        </w:tc>
        <w:tc>
          <w:tcPr>
            <w:tcW w:w="850" w:type="dxa"/>
          </w:tcPr>
          <w:p w14:paraId="08A4CDA6" w14:textId="77777777" w:rsidR="00BA24E8" w:rsidRDefault="00BA24E8" w:rsidP="00CE7A0F">
            <w:pPr>
              <w:pStyle w:val="NormalWeb"/>
              <w:spacing w:before="0" w:beforeAutospacing="0" w:after="0" w:afterAutospacing="0"/>
              <w:jc w:val="center"/>
              <w:rPr>
                <w:bCs/>
                <w:sz w:val="22"/>
                <w:szCs w:val="22"/>
              </w:rPr>
            </w:pPr>
            <w:r>
              <w:rPr>
                <w:bCs/>
                <w:sz w:val="22"/>
                <w:szCs w:val="22"/>
              </w:rPr>
              <w:t>22</w:t>
            </w:r>
          </w:p>
        </w:tc>
        <w:tc>
          <w:tcPr>
            <w:tcW w:w="992" w:type="dxa"/>
            <w:vMerge/>
            <w:tcBorders>
              <w:bottom w:val="single" w:sz="4" w:space="0" w:color="auto"/>
            </w:tcBorders>
          </w:tcPr>
          <w:p w14:paraId="35720716" w14:textId="77777777" w:rsidR="00BA24E8" w:rsidRDefault="00BA24E8" w:rsidP="005B6A62">
            <w:pPr>
              <w:pStyle w:val="NormalWeb"/>
              <w:spacing w:before="0" w:beforeAutospacing="0" w:after="0" w:afterAutospacing="0"/>
              <w:jc w:val="both"/>
              <w:rPr>
                <w:bCs/>
                <w:sz w:val="22"/>
                <w:szCs w:val="22"/>
              </w:rPr>
            </w:pPr>
          </w:p>
        </w:tc>
      </w:tr>
      <w:tr w:rsidR="00CE7A0F" w14:paraId="03D6EAB6" w14:textId="77777777" w:rsidTr="00CA2585">
        <w:tc>
          <w:tcPr>
            <w:tcW w:w="2835" w:type="dxa"/>
          </w:tcPr>
          <w:p w14:paraId="3420CE37" w14:textId="77777777" w:rsidR="00BA24E8" w:rsidRDefault="00BA24E8" w:rsidP="005B6A62">
            <w:pPr>
              <w:pStyle w:val="NormalWeb"/>
              <w:spacing w:before="0" w:beforeAutospacing="0" w:after="0" w:afterAutospacing="0"/>
              <w:jc w:val="both"/>
              <w:rPr>
                <w:bCs/>
                <w:sz w:val="22"/>
                <w:szCs w:val="22"/>
              </w:rPr>
            </w:pPr>
            <w:r>
              <w:rPr>
                <w:bCs/>
                <w:sz w:val="22"/>
                <w:szCs w:val="22"/>
              </w:rPr>
              <w:t xml:space="preserve">Jumlah </w:t>
            </w:r>
          </w:p>
        </w:tc>
        <w:tc>
          <w:tcPr>
            <w:tcW w:w="993" w:type="dxa"/>
          </w:tcPr>
          <w:p w14:paraId="6993EC2B" w14:textId="77777777" w:rsidR="00BA24E8" w:rsidRDefault="00BA24E8" w:rsidP="00CE7A0F">
            <w:pPr>
              <w:pStyle w:val="NormalWeb"/>
              <w:spacing w:before="0" w:beforeAutospacing="0" w:after="0" w:afterAutospacing="0"/>
              <w:jc w:val="center"/>
              <w:rPr>
                <w:bCs/>
                <w:sz w:val="22"/>
                <w:szCs w:val="22"/>
              </w:rPr>
            </w:pPr>
            <w:r>
              <w:rPr>
                <w:bCs/>
                <w:sz w:val="22"/>
                <w:szCs w:val="22"/>
              </w:rPr>
              <w:t>15</w:t>
            </w:r>
          </w:p>
        </w:tc>
        <w:tc>
          <w:tcPr>
            <w:tcW w:w="1134" w:type="dxa"/>
          </w:tcPr>
          <w:p w14:paraId="6AD825CE" w14:textId="77777777" w:rsidR="00BA24E8" w:rsidRDefault="00BA24E8" w:rsidP="00CE7A0F">
            <w:pPr>
              <w:pStyle w:val="NormalWeb"/>
              <w:spacing w:before="0" w:beforeAutospacing="0" w:after="0" w:afterAutospacing="0"/>
              <w:jc w:val="center"/>
              <w:rPr>
                <w:bCs/>
                <w:sz w:val="22"/>
                <w:szCs w:val="22"/>
              </w:rPr>
            </w:pPr>
            <w:r>
              <w:rPr>
                <w:bCs/>
                <w:sz w:val="22"/>
                <w:szCs w:val="22"/>
              </w:rPr>
              <w:t>25,8</w:t>
            </w:r>
          </w:p>
        </w:tc>
        <w:tc>
          <w:tcPr>
            <w:tcW w:w="1275" w:type="dxa"/>
          </w:tcPr>
          <w:p w14:paraId="012F372B" w14:textId="77777777" w:rsidR="00BA24E8" w:rsidRDefault="00BA24E8" w:rsidP="00CE7A0F">
            <w:pPr>
              <w:pStyle w:val="NormalWeb"/>
              <w:spacing w:before="0" w:beforeAutospacing="0" w:after="0" w:afterAutospacing="0"/>
              <w:jc w:val="center"/>
              <w:rPr>
                <w:bCs/>
                <w:sz w:val="22"/>
                <w:szCs w:val="22"/>
              </w:rPr>
            </w:pPr>
            <w:r>
              <w:rPr>
                <w:bCs/>
                <w:sz w:val="22"/>
                <w:szCs w:val="22"/>
              </w:rPr>
              <w:t>43</w:t>
            </w:r>
          </w:p>
        </w:tc>
        <w:tc>
          <w:tcPr>
            <w:tcW w:w="993" w:type="dxa"/>
          </w:tcPr>
          <w:p w14:paraId="0B640C52" w14:textId="77777777" w:rsidR="00BA24E8" w:rsidRDefault="00BA24E8" w:rsidP="00CE7A0F">
            <w:pPr>
              <w:pStyle w:val="NormalWeb"/>
              <w:spacing w:before="0" w:beforeAutospacing="0" w:after="0" w:afterAutospacing="0"/>
              <w:jc w:val="center"/>
              <w:rPr>
                <w:bCs/>
                <w:sz w:val="22"/>
                <w:szCs w:val="22"/>
              </w:rPr>
            </w:pPr>
            <w:r>
              <w:rPr>
                <w:bCs/>
                <w:sz w:val="22"/>
                <w:szCs w:val="22"/>
              </w:rPr>
              <w:t>74,1</w:t>
            </w:r>
          </w:p>
        </w:tc>
        <w:tc>
          <w:tcPr>
            <w:tcW w:w="850" w:type="dxa"/>
          </w:tcPr>
          <w:p w14:paraId="183952E6" w14:textId="77777777" w:rsidR="00BA24E8" w:rsidRDefault="00BA24E8" w:rsidP="00CE7A0F">
            <w:pPr>
              <w:pStyle w:val="NormalWeb"/>
              <w:spacing w:before="0" w:beforeAutospacing="0" w:after="0" w:afterAutospacing="0"/>
              <w:jc w:val="center"/>
              <w:rPr>
                <w:bCs/>
                <w:sz w:val="22"/>
                <w:szCs w:val="22"/>
              </w:rPr>
            </w:pPr>
            <w:r>
              <w:rPr>
                <w:bCs/>
                <w:sz w:val="22"/>
                <w:szCs w:val="22"/>
              </w:rPr>
              <w:t>58</w:t>
            </w:r>
          </w:p>
        </w:tc>
        <w:tc>
          <w:tcPr>
            <w:tcW w:w="992" w:type="dxa"/>
            <w:vMerge/>
          </w:tcPr>
          <w:p w14:paraId="6A2E0DDE" w14:textId="77777777" w:rsidR="00BA24E8" w:rsidRDefault="00BA24E8" w:rsidP="005B6A62">
            <w:pPr>
              <w:pStyle w:val="NormalWeb"/>
              <w:spacing w:before="0" w:beforeAutospacing="0" w:after="0" w:afterAutospacing="0"/>
              <w:jc w:val="both"/>
              <w:rPr>
                <w:bCs/>
                <w:sz w:val="22"/>
                <w:szCs w:val="22"/>
              </w:rPr>
            </w:pPr>
          </w:p>
        </w:tc>
      </w:tr>
      <w:tr w:rsidR="00CA2585" w14:paraId="3C772CBB" w14:textId="77777777" w:rsidTr="00CE7A0F">
        <w:tc>
          <w:tcPr>
            <w:tcW w:w="2835" w:type="dxa"/>
            <w:tcBorders>
              <w:bottom w:val="single" w:sz="4" w:space="0" w:color="auto"/>
            </w:tcBorders>
          </w:tcPr>
          <w:p w14:paraId="533B27F5" w14:textId="77777777" w:rsidR="00CA2585" w:rsidRDefault="00CA2585" w:rsidP="005B6A62">
            <w:pPr>
              <w:pStyle w:val="NormalWeb"/>
              <w:spacing w:before="0" w:beforeAutospacing="0" w:after="0" w:afterAutospacing="0"/>
              <w:jc w:val="both"/>
              <w:rPr>
                <w:bCs/>
                <w:sz w:val="22"/>
                <w:szCs w:val="22"/>
              </w:rPr>
            </w:pPr>
          </w:p>
        </w:tc>
        <w:tc>
          <w:tcPr>
            <w:tcW w:w="993" w:type="dxa"/>
            <w:tcBorders>
              <w:bottom w:val="single" w:sz="4" w:space="0" w:color="auto"/>
            </w:tcBorders>
          </w:tcPr>
          <w:p w14:paraId="1F78D446" w14:textId="77777777" w:rsidR="00CA2585" w:rsidRDefault="00CA2585" w:rsidP="00CE7A0F">
            <w:pPr>
              <w:pStyle w:val="NormalWeb"/>
              <w:spacing w:before="0" w:beforeAutospacing="0" w:after="0" w:afterAutospacing="0"/>
              <w:jc w:val="center"/>
              <w:rPr>
                <w:bCs/>
                <w:sz w:val="22"/>
                <w:szCs w:val="22"/>
              </w:rPr>
            </w:pPr>
          </w:p>
        </w:tc>
        <w:tc>
          <w:tcPr>
            <w:tcW w:w="1134" w:type="dxa"/>
            <w:tcBorders>
              <w:bottom w:val="single" w:sz="4" w:space="0" w:color="auto"/>
            </w:tcBorders>
          </w:tcPr>
          <w:p w14:paraId="797434FA" w14:textId="77777777" w:rsidR="00CA2585" w:rsidRDefault="00CA2585" w:rsidP="00CE7A0F">
            <w:pPr>
              <w:pStyle w:val="NormalWeb"/>
              <w:spacing w:before="0" w:beforeAutospacing="0" w:after="0" w:afterAutospacing="0"/>
              <w:jc w:val="center"/>
              <w:rPr>
                <w:bCs/>
                <w:sz w:val="22"/>
                <w:szCs w:val="22"/>
              </w:rPr>
            </w:pPr>
          </w:p>
        </w:tc>
        <w:tc>
          <w:tcPr>
            <w:tcW w:w="1275" w:type="dxa"/>
            <w:tcBorders>
              <w:bottom w:val="single" w:sz="4" w:space="0" w:color="auto"/>
            </w:tcBorders>
          </w:tcPr>
          <w:p w14:paraId="7A2159D2" w14:textId="77777777" w:rsidR="00CA2585" w:rsidRDefault="00CA2585" w:rsidP="00CE7A0F">
            <w:pPr>
              <w:pStyle w:val="NormalWeb"/>
              <w:spacing w:before="0" w:beforeAutospacing="0" w:after="0" w:afterAutospacing="0"/>
              <w:jc w:val="center"/>
              <w:rPr>
                <w:bCs/>
                <w:sz w:val="22"/>
                <w:szCs w:val="22"/>
              </w:rPr>
            </w:pPr>
          </w:p>
        </w:tc>
        <w:tc>
          <w:tcPr>
            <w:tcW w:w="993" w:type="dxa"/>
            <w:tcBorders>
              <w:bottom w:val="single" w:sz="4" w:space="0" w:color="auto"/>
            </w:tcBorders>
          </w:tcPr>
          <w:p w14:paraId="6C7FC8FE" w14:textId="77777777" w:rsidR="00CA2585" w:rsidRDefault="00CA2585" w:rsidP="00CE7A0F">
            <w:pPr>
              <w:pStyle w:val="NormalWeb"/>
              <w:spacing w:before="0" w:beforeAutospacing="0" w:after="0" w:afterAutospacing="0"/>
              <w:jc w:val="center"/>
              <w:rPr>
                <w:bCs/>
                <w:sz w:val="22"/>
                <w:szCs w:val="22"/>
              </w:rPr>
            </w:pPr>
          </w:p>
        </w:tc>
        <w:tc>
          <w:tcPr>
            <w:tcW w:w="850" w:type="dxa"/>
            <w:tcBorders>
              <w:bottom w:val="single" w:sz="4" w:space="0" w:color="auto"/>
            </w:tcBorders>
          </w:tcPr>
          <w:p w14:paraId="7D4EB447" w14:textId="77777777" w:rsidR="00CA2585" w:rsidRDefault="00CA2585" w:rsidP="00CE7A0F">
            <w:pPr>
              <w:pStyle w:val="NormalWeb"/>
              <w:spacing w:before="0" w:beforeAutospacing="0" w:after="0" w:afterAutospacing="0"/>
              <w:jc w:val="center"/>
              <w:rPr>
                <w:bCs/>
                <w:sz w:val="22"/>
                <w:szCs w:val="22"/>
              </w:rPr>
            </w:pPr>
          </w:p>
        </w:tc>
        <w:tc>
          <w:tcPr>
            <w:tcW w:w="992" w:type="dxa"/>
            <w:tcBorders>
              <w:bottom w:val="single" w:sz="4" w:space="0" w:color="auto"/>
            </w:tcBorders>
          </w:tcPr>
          <w:p w14:paraId="4F66F94F" w14:textId="77777777" w:rsidR="00CA2585" w:rsidRDefault="00CA2585" w:rsidP="005B6A62">
            <w:pPr>
              <w:pStyle w:val="NormalWeb"/>
              <w:spacing w:before="0" w:beforeAutospacing="0" w:after="0" w:afterAutospacing="0"/>
              <w:jc w:val="both"/>
              <w:rPr>
                <w:bCs/>
                <w:sz w:val="22"/>
                <w:szCs w:val="22"/>
              </w:rPr>
            </w:pPr>
          </w:p>
        </w:tc>
      </w:tr>
    </w:tbl>
    <w:p w14:paraId="50DA2950" w14:textId="77777777" w:rsidR="003D2DFE" w:rsidRPr="00C2731A" w:rsidRDefault="003D2DFE" w:rsidP="003D2DFE">
      <w:pPr>
        <w:jc w:val="both"/>
        <w:rPr>
          <w:i/>
          <w:lang w:val="id-ID" w:eastAsia="id-ID"/>
        </w:rPr>
        <w:sectPr w:rsidR="003D2DFE" w:rsidRPr="00C2731A" w:rsidSect="007B0CA1">
          <w:type w:val="continuous"/>
          <w:pgSz w:w="11907" w:h="16840" w:code="9"/>
          <w:pgMar w:top="1985" w:right="1418" w:bottom="1985" w:left="1418" w:header="720" w:footer="720" w:gutter="0"/>
          <w:cols w:space="720"/>
          <w:docGrid w:linePitch="360"/>
        </w:sectPr>
      </w:pPr>
    </w:p>
    <w:p w14:paraId="5C6FB35C" w14:textId="77777777" w:rsidR="00074640" w:rsidRPr="002246E2" w:rsidRDefault="00074640" w:rsidP="00F903F0">
      <w:pPr>
        <w:shd w:val="clear" w:color="auto" w:fill="339933"/>
        <w:spacing w:before="120"/>
        <w:jc w:val="center"/>
        <w:rPr>
          <w:b/>
          <w:color w:val="FFFFFF" w:themeColor="background1"/>
          <w:sz w:val="22"/>
          <w:szCs w:val="22"/>
          <w:lang w:val="id-ID"/>
        </w:rPr>
      </w:pPr>
      <w:r w:rsidRPr="002246E2">
        <w:rPr>
          <w:b/>
          <w:color w:val="FFFFFF" w:themeColor="background1"/>
          <w:sz w:val="22"/>
          <w:szCs w:val="22"/>
          <w:lang w:val="id-ID"/>
        </w:rPr>
        <w:lastRenderedPageBreak/>
        <w:t>PEMBAHASAN</w:t>
      </w:r>
    </w:p>
    <w:p w14:paraId="06F16983" w14:textId="3EC286D5" w:rsidR="003F4563" w:rsidRDefault="003F4563" w:rsidP="00363BE6">
      <w:pPr>
        <w:spacing w:line="360" w:lineRule="auto"/>
        <w:ind w:firstLine="567"/>
        <w:jc w:val="both"/>
        <w:rPr>
          <w:sz w:val="22"/>
          <w:szCs w:val="22"/>
        </w:rPr>
      </w:pPr>
      <w:r w:rsidRPr="003F4563">
        <w:rPr>
          <w:sz w:val="22"/>
          <w:szCs w:val="22"/>
        </w:rPr>
        <w:t>Kepuasan pasien didefinisikan sebagai respon pelanggan terhadap ketidaksesuaian antara tingkat kepentingan sebelumnya dan kinerja aktual yang dirasakannya setelah pemakaian. Kepuasan pasien/pelanggan adalah inti dari pemasaran yang berorientasi kepada pasien/pelanggan. Pelayanan yang memuaskan dan berkualitas akan membentuk loyalitas pasien/pelanggan, dan kepuasan sangat erat hubungannya dengan ”word of mouth”, maka pelayanan yang memuaskan tersebut juga akan mendatangkan pelanggan baru.</w:t>
      </w:r>
      <w:r>
        <w:rPr>
          <w:sz w:val="22"/>
          <w:szCs w:val="22"/>
        </w:rPr>
        <w:fldChar w:fldCharType="begin" w:fldLock="1"/>
      </w:r>
      <w:r w:rsidR="00BB6BB6">
        <w:rPr>
          <w:sz w:val="22"/>
          <w:szCs w:val="22"/>
        </w:rPr>
        <w:instrText>ADDIN CSL_CITATION {"citationItems":[{"id":"ITEM-1","itemData":{"DOI":"10.22146/jkesvo.30327","ISSN":"2541-0644","abstract":"Latar Belakang: Pelayanan yang memuaskan dan berkualitas akan membentuk loyalitas pasien/pelanggan, dan kepuasan sangat erat hubungannya dengan ”word of mouth”.Efek selanjutnya akan berlanjut pada proses terbentuknya citra puskesmas yang meningkat. Hal ini dikarenakan kondisi persaingan yang sangat ketat. Maka setiap puskesmas akan berusaha untuk menempatkan dirinya sebaik mungkin dimata pasien/pelanggannya agar dapat dipercaya untuk memenuhi kebutuhannya dalam bidang kesehatan. TPP di Puskesmas Kretek Bantul Yogyakarta masih terdapat komplain pasien terhadap kecepatan pelayanan petugas. Diperlukan pengukutan terhadap tingkap kepuasan berdasarkan guna mengetahui kualitas pelayanan.Tujuan: Mengetahui distribusi kepuasan pasien berdasarkan lima dimensi kualitas jasa pelayanan, yaitu tangibles, reliability, responsiveness, assurance, emphaty; dan mengetahui perbedaan tingkat kepuasan pasien berdasarkan karakteristik.Metode: Jenis penelitian yang digunakan adalah penelitian analitik kuantitatif dengan rancangan Cross sectional dan teknik sampel yang digunakan adalah purposive accidental. Sampel yang diambil sebanyak 100 orang pasien. Teknik pengumpulan data menggunakan kuesioner dan observasi. Teknik analisa data menggunakan statistik inferensial (uji Kruskal-Wallis dan Mann-Whitney).Hasil: Berdasarkan hasil penelitian 84% menyatakan puas terhadap pelayanan di TPP. Dimensi yang perlu ditingkatkan adalah dimensi Assurance pada bagian kemampuan petugas. Berdasarkan hasil uji statistik Kruskal-Wallis dan Mann-Whitney ada perbedaan tingkat kepuasan pasien terhadap pelayanan di tempat pendaftaran pasien rawat jalan berdasarkan karakteristik pendidikan pasien, dengan nilai p (sig) sebesar 0.003.Kesimpulan: Distribusi kepuasan secara menyeluruh mayoritas pada kategori puas. Tidak ada perbedaan kepuasan berdasarkan karakteristik Jenis kelamin, Usia, dan Pekerjaan. Namun ada perbedaan kepuasan yang bermakna pada karakteristik pendidikan.","author":[{"dropping-particle":"","family":"Kuntoro","given":"Wahyu","non-dropping-particle":"","parse-names":false,"suffix":""},{"dropping-particle":"","family":"Istiono","given":"Wahyudi","non-dropping-particle":"","parse-names":false,"suffix":""}],"container-title":"Jurnal Kesehatan Vokasional","id":"ITEM-1","issue":"1","issued":{"date-parts":[["2017"]]},"page":"140","title":"Kepuasan Pasien Terhadap Kualitas Pelayanan di Tempat Pendaftaran Pasien Rawat Jalan Puskesmas Kretek Bantul Yogyakarta","type":"article-journal","volume":"2"},"uris":["http://www.mendeley.com/documents/?uuid=954d1709-b24e-4f62-8396-28f6f4ed5d4b"]}],"mendeley":{"formattedCitation":"(Kuntoro &amp; Istiono, 2017)","plainTextFormattedCitation":"(Kuntoro &amp; Istiono, 2017)","previouslyFormattedCitation":"(Kuntoro &amp; Istiono, 2017)"},"properties":{"noteIndex":0},"schema":"https://github.com/citation-style-language/schema/raw/master/csl-citation.json"}</w:instrText>
      </w:r>
      <w:r>
        <w:rPr>
          <w:sz w:val="22"/>
          <w:szCs w:val="22"/>
        </w:rPr>
        <w:fldChar w:fldCharType="separate"/>
      </w:r>
      <w:r w:rsidRPr="003F4563">
        <w:rPr>
          <w:noProof/>
          <w:sz w:val="22"/>
          <w:szCs w:val="22"/>
        </w:rPr>
        <w:t>(Kuntoro &amp; Istiono, 2017)</w:t>
      </w:r>
      <w:r>
        <w:rPr>
          <w:sz w:val="22"/>
          <w:szCs w:val="22"/>
        </w:rPr>
        <w:fldChar w:fldCharType="end"/>
      </w:r>
      <w:r>
        <w:rPr>
          <w:sz w:val="22"/>
          <w:szCs w:val="22"/>
        </w:rPr>
        <w:t xml:space="preserve"> </w:t>
      </w:r>
    </w:p>
    <w:p w14:paraId="4E98079D" w14:textId="77777777" w:rsidR="00BB6BB6" w:rsidRPr="00C801E1" w:rsidRDefault="00BB6BB6" w:rsidP="00363BE6">
      <w:pPr>
        <w:spacing w:line="360" w:lineRule="auto"/>
        <w:ind w:firstLine="567"/>
        <w:jc w:val="both"/>
        <w:rPr>
          <w:sz w:val="22"/>
          <w:szCs w:val="22"/>
        </w:rPr>
      </w:pPr>
      <w:r w:rsidRPr="00C801E1">
        <w:rPr>
          <w:sz w:val="22"/>
          <w:szCs w:val="22"/>
        </w:rPr>
        <w:t xml:space="preserve">Menurut Merkouris, et al., dalam Suryawati menyebutkan bahwa mengukur kepuasan pasien dapat digunakan sebagai alat untuk: </w:t>
      </w:r>
    </w:p>
    <w:p w14:paraId="7B04B0BB" w14:textId="77777777" w:rsidR="00BB6BB6" w:rsidRPr="00C801E1" w:rsidRDefault="00BB6BB6" w:rsidP="00BB6BB6">
      <w:pPr>
        <w:spacing w:line="360" w:lineRule="auto"/>
        <w:ind w:left="142"/>
        <w:jc w:val="both"/>
        <w:rPr>
          <w:sz w:val="22"/>
          <w:szCs w:val="22"/>
        </w:rPr>
      </w:pPr>
      <w:r w:rsidRPr="00C801E1">
        <w:rPr>
          <w:sz w:val="22"/>
          <w:szCs w:val="22"/>
        </w:rPr>
        <w:t>1) evaluasi kualitas pelayanan kesehatan</w:t>
      </w:r>
    </w:p>
    <w:p w14:paraId="6E361A8B" w14:textId="7645BBCD" w:rsidR="00BB6BB6" w:rsidRPr="00C801E1" w:rsidRDefault="00BB6BB6" w:rsidP="00BB6BB6">
      <w:pPr>
        <w:spacing w:line="360" w:lineRule="auto"/>
        <w:ind w:left="426" w:hanging="284"/>
        <w:jc w:val="both"/>
        <w:rPr>
          <w:sz w:val="22"/>
          <w:szCs w:val="22"/>
        </w:rPr>
      </w:pPr>
      <w:r w:rsidRPr="00C801E1">
        <w:rPr>
          <w:sz w:val="22"/>
          <w:szCs w:val="22"/>
        </w:rPr>
        <w:t>2) evaluasi terhadap konsultasi intervensi dan hubungan antara perilaku sehat dan sakit</w:t>
      </w:r>
    </w:p>
    <w:p w14:paraId="5DAF0BDD" w14:textId="77777777" w:rsidR="00BB6BB6" w:rsidRPr="00C801E1" w:rsidRDefault="00BB6BB6" w:rsidP="00BB6BB6">
      <w:pPr>
        <w:spacing w:line="360" w:lineRule="auto"/>
        <w:ind w:left="142"/>
        <w:jc w:val="both"/>
        <w:rPr>
          <w:sz w:val="22"/>
          <w:szCs w:val="22"/>
        </w:rPr>
      </w:pPr>
      <w:r w:rsidRPr="00C801E1">
        <w:rPr>
          <w:sz w:val="22"/>
          <w:szCs w:val="22"/>
        </w:rPr>
        <w:t>3) membuat keputusan administrasi</w:t>
      </w:r>
    </w:p>
    <w:p w14:paraId="300FA98F" w14:textId="77777777" w:rsidR="00BB6BB6" w:rsidRPr="00C801E1" w:rsidRDefault="00BB6BB6" w:rsidP="00BB6BB6">
      <w:pPr>
        <w:spacing w:line="360" w:lineRule="auto"/>
        <w:ind w:left="426" w:hanging="284"/>
        <w:jc w:val="both"/>
        <w:rPr>
          <w:sz w:val="22"/>
          <w:szCs w:val="22"/>
        </w:rPr>
      </w:pPr>
      <w:r w:rsidRPr="00C801E1">
        <w:rPr>
          <w:sz w:val="22"/>
          <w:szCs w:val="22"/>
        </w:rPr>
        <w:t>4) evaluasi efek dari perubahan organisasi pelayanan</w:t>
      </w:r>
    </w:p>
    <w:p w14:paraId="6DE722A0" w14:textId="77777777" w:rsidR="00BB6BB6" w:rsidRPr="00C801E1" w:rsidRDefault="00BB6BB6" w:rsidP="00BB6BB6">
      <w:pPr>
        <w:spacing w:line="360" w:lineRule="auto"/>
        <w:ind w:left="142"/>
        <w:jc w:val="both"/>
        <w:rPr>
          <w:sz w:val="22"/>
          <w:szCs w:val="22"/>
        </w:rPr>
      </w:pPr>
      <w:r w:rsidRPr="00C801E1">
        <w:rPr>
          <w:sz w:val="22"/>
          <w:szCs w:val="22"/>
        </w:rPr>
        <w:lastRenderedPageBreak/>
        <w:t>5) administrasi staf</w:t>
      </w:r>
    </w:p>
    <w:p w14:paraId="0D40BD12" w14:textId="77777777" w:rsidR="00BB6BB6" w:rsidRPr="00C801E1" w:rsidRDefault="00BB6BB6" w:rsidP="00BB6BB6">
      <w:pPr>
        <w:spacing w:line="360" w:lineRule="auto"/>
        <w:ind w:left="142"/>
        <w:jc w:val="both"/>
        <w:rPr>
          <w:sz w:val="22"/>
          <w:szCs w:val="22"/>
        </w:rPr>
      </w:pPr>
      <w:r w:rsidRPr="00C801E1">
        <w:rPr>
          <w:sz w:val="22"/>
          <w:szCs w:val="22"/>
        </w:rPr>
        <w:t>6) fungsi pemasaran</w:t>
      </w:r>
    </w:p>
    <w:p w14:paraId="6B389BF2" w14:textId="59709A55" w:rsidR="00BB6BB6" w:rsidRPr="00C801E1" w:rsidRDefault="00BB6BB6" w:rsidP="00BB6BB6">
      <w:pPr>
        <w:spacing w:line="360" w:lineRule="auto"/>
        <w:ind w:left="426" w:hanging="284"/>
        <w:jc w:val="both"/>
        <w:rPr>
          <w:sz w:val="22"/>
          <w:szCs w:val="22"/>
        </w:rPr>
      </w:pPr>
      <w:r w:rsidRPr="00C801E1">
        <w:rPr>
          <w:sz w:val="22"/>
          <w:szCs w:val="22"/>
        </w:rPr>
        <w:t xml:space="preserve">7) formasi etik professional </w:t>
      </w:r>
      <w:r w:rsidRPr="00C801E1">
        <w:rPr>
          <w:sz w:val="22"/>
          <w:szCs w:val="22"/>
        </w:rPr>
        <w:fldChar w:fldCharType="begin" w:fldLock="1"/>
      </w:r>
      <w:r w:rsidR="003F116C" w:rsidRPr="00C801E1">
        <w:rPr>
          <w:sz w:val="22"/>
          <w:szCs w:val="22"/>
        </w:rPr>
        <w:instrText>ADDIN CSL_CITATION {"citationItems":[{"id":"ITEM-1","itemData":{"author":[{"dropping-particle":"","family":"Suryawati C, Dharminto","given":"Zahroh S.","non-dropping-particle":"","parse-names":false,"suffix":""}],"container-title":"Jurnal Manajemen Pelayanan Kesehatan 2006; 9 (4): 177-184.","id":"ITEM-1","issued":{"date-parts":[["2006"]]},"title":"Penyusunan Indikator Kepuasan Pasien Rawat Inap Rumah Sakit Di Provinsi Jawa Tengah 2006; 9 (4): 177-184.","type":"article-journal"},"uris":["http://www.mendeley.com/documents/?uuid=67b28e56-55d1-42a7-b236-64aa8190aa4f"]}],"mendeley":{"formattedCitation":"(Suryawati C, Dharminto, 2006)","plainTextFormattedCitation":"(Suryawati C, Dharminto, 2006)","previouslyFormattedCitation":"(Suryawati C, Dharminto, 2006)"},"properties":{"noteIndex":0},"schema":"https://github.com/citation-style-language/schema/raw/master/csl-citation.json"}</w:instrText>
      </w:r>
      <w:r w:rsidRPr="00C801E1">
        <w:rPr>
          <w:sz w:val="22"/>
          <w:szCs w:val="22"/>
        </w:rPr>
        <w:fldChar w:fldCharType="separate"/>
      </w:r>
      <w:r w:rsidRPr="00C801E1">
        <w:rPr>
          <w:noProof/>
          <w:sz w:val="22"/>
          <w:szCs w:val="22"/>
        </w:rPr>
        <w:t>(Suryawati C, Dharminto, 2006)</w:t>
      </w:r>
      <w:r w:rsidRPr="00C801E1">
        <w:rPr>
          <w:sz w:val="22"/>
          <w:szCs w:val="22"/>
        </w:rPr>
        <w:fldChar w:fldCharType="end"/>
      </w:r>
      <w:r w:rsidRPr="00C801E1">
        <w:rPr>
          <w:sz w:val="22"/>
          <w:szCs w:val="22"/>
        </w:rPr>
        <w:t>.</w:t>
      </w:r>
    </w:p>
    <w:p w14:paraId="4CBC511C" w14:textId="0AA8C711" w:rsidR="00C801E1" w:rsidRPr="00C801E1" w:rsidRDefault="00C801E1" w:rsidP="00CA2585">
      <w:pPr>
        <w:spacing w:line="360" w:lineRule="auto"/>
        <w:ind w:firstLine="567"/>
        <w:jc w:val="both"/>
        <w:rPr>
          <w:sz w:val="22"/>
          <w:szCs w:val="22"/>
        </w:rPr>
      </w:pPr>
      <w:r>
        <w:rPr>
          <w:sz w:val="22"/>
          <w:szCs w:val="22"/>
        </w:rPr>
        <w:t>F</w:t>
      </w:r>
      <w:r w:rsidRPr="00C801E1">
        <w:rPr>
          <w:sz w:val="22"/>
          <w:szCs w:val="22"/>
        </w:rPr>
        <w:t xml:space="preserve">akor utama penentu kepuasan pelanggan adalah persepsi pelanggan terhadap kualitas jasa. Salah satu pendekatan kualitas jasa adalah model Servqual </w:t>
      </w:r>
      <w:r w:rsidRPr="00C801E1">
        <w:rPr>
          <w:i/>
          <w:sz w:val="22"/>
          <w:szCs w:val="22"/>
        </w:rPr>
        <w:t>(Service Quality)</w:t>
      </w:r>
      <w:r w:rsidRPr="00C801E1">
        <w:rPr>
          <w:sz w:val="22"/>
          <w:szCs w:val="22"/>
        </w:rPr>
        <w:t xml:space="preserve"> yang dikembangkan oleh Parasuraman yang terdiri dari lima determinan kualitas jasa berikut ini, keandalan </w:t>
      </w:r>
      <w:r w:rsidRPr="00C801E1">
        <w:rPr>
          <w:i/>
          <w:sz w:val="22"/>
          <w:szCs w:val="22"/>
        </w:rPr>
        <w:t xml:space="preserve">(reliability), </w:t>
      </w:r>
      <w:r w:rsidRPr="00C801E1">
        <w:rPr>
          <w:sz w:val="22"/>
          <w:szCs w:val="22"/>
        </w:rPr>
        <w:t xml:space="preserve">responsivitas </w:t>
      </w:r>
      <w:r w:rsidRPr="00C801E1">
        <w:rPr>
          <w:i/>
          <w:sz w:val="22"/>
          <w:szCs w:val="22"/>
        </w:rPr>
        <w:t>(responsiveness),</w:t>
      </w:r>
      <w:r w:rsidRPr="00C801E1">
        <w:rPr>
          <w:sz w:val="22"/>
          <w:szCs w:val="22"/>
        </w:rPr>
        <w:t xml:space="preserve"> jaminan </w:t>
      </w:r>
      <w:r w:rsidRPr="00C801E1">
        <w:rPr>
          <w:i/>
          <w:sz w:val="22"/>
          <w:szCs w:val="22"/>
        </w:rPr>
        <w:t>(assurance),</w:t>
      </w:r>
      <w:r w:rsidRPr="00C801E1">
        <w:rPr>
          <w:sz w:val="22"/>
          <w:szCs w:val="22"/>
        </w:rPr>
        <w:t xml:space="preserve"> empati </w:t>
      </w:r>
      <w:r w:rsidRPr="00C801E1">
        <w:rPr>
          <w:i/>
          <w:sz w:val="22"/>
          <w:szCs w:val="22"/>
        </w:rPr>
        <w:t>(empathy)</w:t>
      </w:r>
      <w:r w:rsidRPr="00C801E1">
        <w:rPr>
          <w:sz w:val="22"/>
          <w:szCs w:val="22"/>
        </w:rPr>
        <w:t xml:space="preserve"> dan wujud </w:t>
      </w:r>
      <w:r w:rsidRPr="00C801E1">
        <w:rPr>
          <w:i/>
          <w:sz w:val="22"/>
          <w:szCs w:val="22"/>
        </w:rPr>
        <w:t xml:space="preserve">(tangible) </w:t>
      </w:r>
      <w:r>
        <w:rPr>
          <w:sz w:val="22"/>
          <w:szCs w:val="22"/>
        </w:rPr>
        <w:fldChar w:fldCharType="begin" w:fldLock="1"/>
      </w:r>
      <w:r w:rsidR="00D01AC4">
        <w:rPr>
          <w:sz w:val="22"/>
          <w:szCs w:val="22"/>
        </w:rPr>
        <w:instrText>ADDIN CSL_CITATION {"citationItems":[{"id":"ITEM-1","itemData":{"ISSN":"2540-7945","abstract":"Faktor utama penentu kepuasan pasien adalah persepsi pelanggan terhadap kualitas layanan kesehatan.Pendekatan kualitas jasa yang sering digunakan adalah model ServQual (Service Quality). Jenis penelitian adalah survey eksplanatory dengan pendekatan cross sectional. Teknik pengambilan sampela dalah accidental sampling, dan jumlah sampel 96. Hasil peneltian ini menunjukkan ada hubungan antara factor reliability (0,017&lt;0,05), assurance (0,001&lt;0,05), tangible (0,006&lt;0,05), empathy (0,003&lt;0,05) dan responsiveness (0,021&lt;0,05) dengankepuasanpasien. Kesimpulan penelitian ini adalah adanya hubungan antara faktor (reliability, assurance, tangible, empathy, responsiveness) dengan kepuasan pasien rawat jalan Puskesmas Lamper Tengah Kota Semarang. Saran yang diberikan yaitu menambah fasilitas ruang tunggu dan media informasi, melakukan survey kepuasan pasien berkala.","author":[{"dropping-particle":"","family":"Mernawati","given":"Defi","non-dropping-particle":"","parse-names":false,"suffix":""},{"dropping-particle":"","family":"Zainafree","given":"Intan","non-dropping-particle":"","parse-names":false,"suffix":""}],"container-title":"Public Health Perspective Journal","id":"ITEM-1","issue":"1","issued":{"date-parts":[["2016"]]},"page":"45-52","title":"Analisis Faktor-Faktor Yang Berhubungan Dengan Tingkat Kepuasan Pasien Rawat Jalan Di Puskesmas Lamper Tengah Kecamatan Semarang Selatan Kota Semarang","type":"article-journal","volume":"1"},"uris":["http://www.mendeley.com/documents/?uuid=c7908768-ea1f-48d9-811d-a8deac588ae0"]}],"mendeley":{"formattedCitation":"(Mernawati &amp; Zainafree, 2016)","plainTextFormattedCitation":"(Mernawati &amp; Zainafree, 2016)","previouslyFormattedCitation":"(Mernawati &amp; Zainafree, 2016)"},"properties":{"noteIndex":0},"schema":"https://github.com/citation-style-language/schema/raw/master/csl-citation.json"}</w:instrText>
      </w:r>
      <w:r>
        <w:rPr>
          <w:sz w:val="22"/>
          <w:szCs w:val="22"/>
        </w:rPr>
        <w:fldChar w:fldCharType="separate"/>
      </w:r>
      <w:r w:rsidRPr="00C801E1">
        <w:rPr>
          <w:noProof/>
          <w:sz w:val="22"/>
          <w:szCs w:val="22"/>
        </w:rPr>
        <w:t>(Mernawati &amp; Zainafree, 2016)</w:t>
      </w:r>
      <w:r>
        <w:rPr>
          <w:sz w:val="22"/>
          <w:szCs w:val="22"/>
        </w:rPr>
        <w:fldChar w:fldCharType="end"/>
      </w:r>
    </w:p>
    <w:p w14:paraId="60956FC8" w14:textId="77777777" w:rsidR="005A3C45" w:rsidRPr="00C801E1" w:rsidRDefault="002E586B" w:rsidP="00CA2585">
      <w:pPr>
        <w:spacing w:line="360" w:lineRule="auto"/>
        <w:ind w:firstLine="567"/>
        <w:jc w:val="both"/>
        <w:rPr>
          <w:sz w:val="22"/>
          <w:szCs w:val="22"/>
        </w:rPr>
      </w:pPr>
      <w:r w:rsidRPr="00C801E1">
        <w:rPr>
          <w:sz w:val="22"/>
          <w:szCs w:val="22"/>
        </w:rPr>
        <w:t xml:space="preserve">Sikap perilaku merupakan seperangkat perbuatan atau tindakan seseorang dalam melakukan respon terhadap sesuatu dan kemudian dijadikan kebiasaan karena adanya nilai yang diyakini. </w:t>
      </w:r>
    </w:p>
    <w:p w14:paraId="49B7BD4C" w14:textId="19D19868" w:rsidR="0089258D" w:rsidRDefault="005A3C45" w:rsidP="00CA2585">
      <w:pPr>
        <w:spacing w:line="360" w:lineRule="auto"/>
        <w:ind w:firstLine="567"/>
        <w:jc w:val="both"/>
        <w:rPr>
          <w:sz w:val="22"/>
          <w:szCs w:val="22"/>
        </w:rPr>
      </w:pPr>
      <w:r w:rsidRPr="00C801E1">
        <w:rPr>
          <w:sz w:val="22"/>
          <w:szCs w:val="22"/>
        </w:rPr>
        <w:t xml:space="preserve">kesopanan dan keramahan pertugas adalah sikap dan perilaku petugas dalam memberikan pelayanan kepada masyarakat secara sopan dan ramah serta saling menghargai dan menghormati. Unsur kesopanan dan keramahan pelayanan meliputi dokter dapat memahami keluhan dan </w:t>
      </w:r>
      <w:r w:rsidRPr="00C801E1">
        <w:rPr>
          <w:sz w:val="22"/>
          <w:szCs w:val="22"/>
        </w:rPr>
        <w:lastRenderedPageBreak/>
        <w:t>kondisi pasien, dokter selalu memberi senyum dan salam dalam melayani pasien, perawat selalu memberi senyum dan salam dalam melayani pasien, perawat mengerti dan mengetahui keinginan pasien, petugas selalu memberi senyum dan salam dalam melayani pasien, petugas administrasi sopan kepada pasien dan keluarga, petugas administrasi sabar dalam melayani pasien dan keluarga pasien.</w:t>
      </w:r>
      <w:r w:rsidRPr="00C801E1">
        <w:rPr>
          <w:sz w:val="22"/>
          <w:szCs w:val="22"/>
        </w:rPr>
        <w:fldChar w:fldCharType="begin" w:fldLock="1"/>
      </w:r>
      <w:r w:rsidR="00535989" w:rsidRPr="00C801E1">
        <w:rPr>
          <w:sz w:val="22"/>
          <w:szCs w:val="22"/>
        </w:rPr>
        <w:instrText>ADDIN CSL_CITATION {"citationItems":[{"id":"ITEM-1","itemData":{"abstract":"Kepuasan merupakan ungkapan perasaan masyarakat yang muncul setelah membandingkan antara persepsi terhadap kinerja suatu produk. UPTD Puskesmas II Negara merupakan puskesmas yang diberikan kewenangan dan tanggung jawab untuk menyelenggarakan upaya kesehatan baik Upaya Kesehatan Perorangan maupun Upaya Kesehatan Masyarakat. Sebagai salah satu fasilitas pelayanan kesehatan yang berada di tengah- tengah masyarakat, penting bagi UPTD Puskesmas II Negara untuk memberikan pelayanan kepada masyarakat sehingga masyarakat sebagai pelanggannya merasa puas terhadap pelayanan yang didapatkannya. Artikel ini mereview pengaruh waktu tunggu, keramahan petugas dan kompetensi petugas terhadap kepuasan pelanggan UPTD Puskesmas II Negara. Metode penulisan artikel ilmiah ini adalah dengan metode kualitatif dan studi literature. Hasil artikel literature review ini adalah 1) Waktu tunggu berpengaruh posistif dan signifikan terhadap kepuasan pelanggan UPTD Puskesmas II Negara; 2) Keramahan petugas berpengaruh positif dan signifikan terhadap kepuasan pelanggan UPTD Puskesmas II Negara; dan 3) Kompetensi petugas berpengaruh positif dan signifikan terhadap kepuasan pelanggan UPTD Puskesmas II Negara. Kata","author":[{"dropping-particle":"","family":"Anggaraeni","given":"Ni Made","non-dropping-particle":"","parse-names":false,"suffix":""}],"container-title":"Jurnal Ilmu Hukum Humaniora dan Politik","id":"ITEM-1","issue":"2","issued":{"date-parts":[["2021"]]},"page":"225-234","title":"Pengaruh Waktu Tunggu, Keramahan Petugas Dan Kompetensi Petugas Terhadap Kepuasan Pelanggan UPTD Puskesmas II Negara (Suatu Kajian Studi Literatur Manajemen Sumber Daya Manusia)","type":"article-journal","volume":"1"},"uris":["http://www.mendeley.com/documents/?uuid=3afd7f1b-7470-4e13-a244-ea6623e7bbf2"]}],"mendeley":{"formattedCitation":"(Anggaraeni, 2021)","plainTextFormattedCitation":"(Anggaraeni, 2021)","previouslyFormattedCitation":"(Anggaraeni, 2021)"},"properties":{"noteIndex":0},"schema":"https://github.com/citation-style-language/schema/raw/master/csl-citation.json"}</w:instrText>
      </w:r>
      <w:r w:rsidRPr="00C801E1">
        <w:rPr>
          <w:sz w:val="22"/>
          <w:szCs w:val="22"/>
        </w:rPr>
        <w:fldChar w:fldCharType="separate"/>
      </w:r>
      <w:r w:rsidRPr="00C801E1">
        <w:rPr>
          <w:noProof/>
          <w:sz w:val="22"/>
          <w:szCs w:val="22"/>
        </w:rPr>
        <w:t>(Anggaraeni, 2021)</w:t>
      </w:r>
      <w:r w:rsidRPr="00C801E1">
        <w:rPr>
          <w:sz w:val="22"/>
          <w:szCs w:val="22"/>
        </w:rPr>
        <w:fldChar w:fldCharType="end"/>
      </w:r>
      <w:r w:rsidR="0089258D">
        <w:rPr>
          <w:sz w:val="22"/>
          <w:szCs w:val="22"/>
        </w:rPr>
        <w:t>.</w:t>
      </w:r>
    </w:p>
    <w:p w14:paraId="18D07C8A" w14:textId="77777777" w:rsidR="0089258D" w:rsidRDefault="002E586B" w:rsidP="00CA2585">
      <w:pPr>
        <w:spacing w:line="360" w:lineRule="auto"/>
        <w:ind w:firstLine="567"/>
        <w:jc w:val="both"/>
        <w:rPr>
          <w:sz w:val="22"/>
          <w:szCs w:val="22"/>
        </w:rPr>
      </w:pPr>
      <w:r w:rsidRPr="003F116C">
        <w:rPr>
          <w:sz w:val="22"/>
          <w:szCs w:val="22"/>
        </w:rPr>
        <w:t>Penilaian responden terhadap sikap petugas pendaftaran didasarkan faktor sikap perilaku petugas pendaftaran dalam memberikan informasi, pengetahuan petugas dan tindakan yang dilakukan oleh petugas,</w:t>
      </w:r>
      <w:r w:rsidR="003F116C" w:rsidRPr="003F116C">
        <w:rPr>
          <w:sz w:val="22"/>
          <w:szCs w:val="22"/>
        </w:rPr>
        <w:t xml:space="preserve"> dan perhatian yang diberikan petugas pendaftaran terhadap pasien dimana Perhatian merupakan bentuk pelayanan dengan mencurahkan konsentrasi untuk lebih fokus terhadap pelanggan yang akan dihadapi Dengan demikian pelanggan akan merasa diperhatikan dan merasa bahagia sehingga memunculkan stimulus bahwa mereka berada ditempat yang tepat</w:t>
      </w:r>
      <w:r w:rsidR="00C801E1">
        <w:rPr>
          <w:sz w:val="22"/>
          <w:szCs w:val="22"/>
        </w:rPr>
        <w:t xml:space="preserve"> </w:t>
      </w:r>
      <w:r w:rsidR="00CD27CD">
        <w:rPr>
          <w:sz w:val="22"/>
          <w:szCs w:val="22"/>
        </w:rPr>
        <w:fldChar w:fldCharType="begin" w:fldLock="1"/>
      </w:r>
      <w:r w:rsidR="00CD27CD">
        <w:rPr>
          <w:sz w:val="22"/>
          <w:szCs w:val="22"/>
        </w:rPr>
        <w:instrText>ADDIN CSL_CITATION {"citationItems":[{"id":"ITEM-1","itemData":{"abstract":"The excellent service is the best way that we give according with the expectation or more than costumers expect. The purpose of this service is to determine the relationship between the independent and dependent variable. Type of this research is analytic research with a sectional research design has been done on 30th desember 2019 until 5th October 2020. The population of the research is an outpatient at RSUD Sultan Thaha Saifuddin Tebo as total 5.593 suspect. The total of sample this research is 107 patient. The technical of sample used is Purposive sampling. Data analysis was done by univariat and bivariat testing used statistical test. Chi-Square with the accuracy 95%a=0,05 Research result got 59,8% Patient feel bad service, 56,1% less ability, 68,2% less attitude, 56,1% less appearance 68,2% less of attention, 55,1% not alert, 54,2% not responsible. Ther is a link between Excellent service (p=0,042), Attitude (p=0,024), Appearance (p=0,028), Action (p=0,000) and responsible (p=0,001). Unrelated factor with excellent service (p=0,066) The conclusion is the relation of capability, attitude, appearance, attention, action, and responsibility with Excellent service at the administration outpatient officer in RSUD Sultan Thaha Saifuddin Tebo in 2020. Hope the hospital can implement a servise schedule in accordance with the applicable schedule provisions.","author":[{"dropping-particle":"","family":"Rahmatiqa","given":"Chamy","non-dropping-particle":"","parse-names":false,"suffix":""},{"dropping-particle":"","family":"Ropendi","given":"Pardede","non-dropping-particle":"","parse-names":false,"suffix":""},{"dropping-particle":"","family":"Widuri","given":"Nadia Elsa","non-dropping-particle":"","parse-names":false,"suffix":""}],"id":"ITEM-1","issued":{"date-parts":[["2020"]]},"page":"540-549","title":"Faktor-Faktor Yang Berhubungan Dengan Pelayanan Prima Pada Petugas Pendaftaran Rawat Jalan Di Rsud Sultan Thaha Saifuddin Kabupaten Tebo","type":"article-journal"},"uris":["http://www.mendeley.com/documents/?uuid=e8920b87-5802-4a14-8057-3491b1598d3e"]}],"mendeley":{"formattedCitation":"(Rahmatiqa et al., 2020)","plainTextFormattedCitation":"(Rahmatiqa et al., 2020)","previouslyFormattedCitation":"(Rahmatiqa et al., 2020)"},"properties":{"noteIndex":0},"schema":"https://github.com/citation-style-language/schema/raw/master/csl-citation.json"}</w:instrText>
      </w:r>
      <w:r w:rsidR="00CD27CD">
        <w:rPr>
          <w:sz w:val="22"/>
          <w:szCs w:val="22"/>
        </w:rPr>
        <w:fldChar w:fldCharType="separate"/>
      </w:r>
      <w:r w:rsidR="00CD27CD" w:rsidRPr="00CD27CD">
        <w:rPr>
          <w:noProof/>
          <w:sz w:val="22"/>
          <w:szCs w:val="22"/>
        </w:rPr>
        <w:t>(Rahmatiqa et al., 2020)</w:t>
      </w:r>
      <w:r w:rsidR="00CD27CD">
        <w:rPr>
          <w:sz w:val="22"/>
          <w:szCs w:val="22"/>
        </w:rPr>
        <w:fldChar w:fldCharType="end"/>
      </w:r>
      <w:r w:rsidR="003F116C">
        <w:rPr>
          <w:sz w:val="22"/>
          <w:szCs w:val="22"/>
        </w:rPr>
        <w:t>.</w:t>
      </w:r>
    </w:p>
    <w:p w14:paraId="2AB05748" w14:textId="74F7822B" w:rsidR="0089258D" w:rsidRPr="0089258D" w:rsidRDefault="0089258D" w:rsidP="00CA2585">
      <w:pPr>
        <w:spacing w:line="360" w:lineRule="auto"/>
        <w:ind w:firstLine="708"/>
        <w:jc w:val="both"/>
        <w:rPr>
          <w:sz w:val="22"/>
          <w:szCs w:val="22"/>
        </w:rPr>
      </w:pPr>
      <w:r w:rsidRPr="0089258D">
        <w:rPr>
          <w:sz w:val="22"/>
          <w:szCs w:val="22"/>
        </w:rPr>
        <w:t xml:space="preserve">Penilaian responden terhadap sikap petugas pendaftaran didasarkan faktor sikap perilaku petugas pendaftaran dalam memberikan informasi, pengetahuan petugas dan tindakan yang dilakukan oleh petugas, dimana dari hasil penelitian ini mengatakan bahwa sebanyak 22 orang mengatakan bahwa petugas pendaftaran melayani dengan kurang baik, dan 36 orang mengatakan bahwa petugas pendaftaran melayani dengan baik. </w:t>
      </w:r>
    </w:p>
    <w:p w14:paraId="4A113EFF" w14:textId="7138761D" w:rsidR="0089258D" w:rsidRPr="0089258D" w:rsidRDefault="000A1A48" w:rsidP="00CA2585">
      <w:pPr>
        <w:spacing w:line="360" w:lineRule="auto"/>
        <w:ind w:firstLine="708"/>
        <w:jc w:val="both"/>
        <w:rPr>
          <w:sz w:val="22"/>
          <w:szCs w:val="22"/>
        </w:rPr>
      </w:pPr>
      <w:r>
        <w:rPr>
          <w:sz w:val="22"/>
          <w:szCs w:val="22"/>
        </w:rPr>
        <w:lastRenderedPageBreak/>
        <w:t>Berdasarkan tabel 1.2</w:t>
      </w:r>
      <w:r w:rsidR="0089258D" w:rsidRPr="0089258D">
        <w:rPr>
          <w:sz w:val="22"/>
          <w:szCs w:val="22"/>
        </w:rPr>
        <w:t xml:space="preserve"> te</w:t>
      </w:r>
      <w:r>
        <w:rPr>
          <w:sz w:val="22"/>
          <w:szCs w:val="22"/>
        </w:rPr>
        <w:t>r</w:t>
      </w:r>
      <w:r w:rsidR="0089258D" w:rsidRPr="0089258D">
        <w:rPr>
          <w:sz w:val="22"/>
          <w:szCs w:val="22"/>
        </w:rPr>
        <w:t>dapat 36 responden yang menyatakan sikap petugas baik 29 diantaranya berpendidikan SMA d</w:t>
      </w:r>
      <w:r w:rsidR="00474985">
        <w:rPr>
          <w:sz w:val="22"/>
          <w:szCs w:val="22"/>
        </w:rPr>
        <w:t>an 5 orang berpendidikan tinggi</w:t>
      </w:r>
      <w:r w:rsidR="0089258D" w:rsidRPr="0089258D">
        <w:rPr>
          <w:sz w:val="22"/>
          <w:szCs w:val="22"/>
        </w:rPr>
        <w:t xml:space="preserve">, hal ini menunjukkan bahwa pendidikan berperan penting dalam seseorang menilai perilaku orang lain. </w:t>
      </w:r>
    </w:p>
    <w:p w14:paraId="34224617" w14:textId="4BAA7653" w:rsidR="0089258D" w:rsidRPr="0089258D" w:rsidRDefault="0089258D" w:rsidP="00CA2585">
      <w:pPr>
        <w:spacing w:line="360" w:lineRule="auto"/>
        <w:ind w:firstLine="708"/>
        <w:jc w:val="both"/>
        <w:rPr>
          <w:sz w:val="22"/>
          <w:szCs w:val="22"/>
        </w:rPr>
      </w:pPr>
      <w:r w:rsidRPr="0089258D">
        <w:rPr>
          <w:sz w:val="22"/>
          <w:szCs w:val="22"/>
        </w:rPr>
        <w:t xml:space="preserve">Penilaian ini dikuatkan dengan penelitian khairunnisa yang menyatakan bahwa perilaku yang baik dipengaruhi oleh tingkat pengetahuan responden yang sudah baik, selain itu perilaku yang baik juga dipengaruhi oleh tingkat pendidikan responden. Semakin tinggi pendidikan seseorang maka semakin mudah orang tersebut menerima berbagai informasi dan meningkatkan pengetahuan mereka yang akhirnya dapat membentuk perilaku </w:t>
      </w:r>
      <w:r w:rsidRPr="0089258D">
        <w:rPr>
          <w:sz w:val="22"/>
          <w:szCs w:val="22"/>
        </w:rPr>
        <w:fldChar w:fldCharType="begin" w:fldLock="1"/>
      </w:r>
      <w:r w:rsidR="000A1A48">
        <w:rPr>
          <w:sz w:val="22"/>
          <w:szCs w:val="22"/>
        </w:rPr>
        <w:instrText>ADDIN CSL_CITATION {"citationItems":[{"id":"ITEM-1","itemData":{"DOI":"10.29103/averrous.v7i1.4395","ISSN":"2477-5231","abstract":"Covid-19 is a global outbreak that is not ended yet and a significant amount of positive cases are keep increasing. Positive cases and the death rates are increasing in Indonesia, therefore it is necessary to break the chain to prevent the spread of Covid-19. The purpose of this research is to find out the relation between characteristics and knowledge levels with prevention behavior of Covid-19 in society of Paya Bujok Blang Pase Langsa City. The research method that has been used was an analytical study with cross sectional design and the statistical analysis was the chi square test. The sampling technique in this research used a simple random sampling with a total of 260 people according to inclusion and exclusion criteria. The results of the univariate analysis found that the highest level of knowledge was good (73.5%), and the highest level of behavior was good (67.7%). The results of the bivariate analysis found that there was no relationship between gender and Covid-19 prevention behavior (p value 0.427), there was no relationship between work and Covid-19 prevention behavior (p value 0.230), and there was a relationship between age, education, and knowledge with Covid-19 prevention behavior (p value 0.000). The conclusion of this research is there is no relationship between gender and work with Covid-19 prevention behavior and there is a relationship between age, education, and level of knowledge with Covid-19 prevention behavior.","author":[{"dropping-particle":"","family":"Khairunnisa","given":"","non-dropping-particle":"","parse-names":false,"suffix":""},{"dropping-particle":"","family":"et al","given":"","non-dropping-particle":"","parse-names":false,"suffix":""}],"container-title":"AVERROUS: Jurnal Kedokteran dan Kesehatan Malikussaleh","id":"ITEM-1","issue":"1","issued":{"date-parts":[["2021"]]},"page":"53","title":"Hubungan Karakteristik Dan Tingkat Pengetahuan Dengan Perilaku Pencegahan Covid-19Pada Masyarakat Desa Paya Bujok Blang Pase Kota Langsa","type":"article-journal","volume":"7"},"uris":["http://www.mendeley.com/documents/?uuid=dce58690-4fc4-46af-b8d4-91362b77f5e9"]}],"mendeley":{"formattedCitation":"(Khairunnisa &amp; et al, 2021)","manualFormatting":"(Khairunnisa et al, 2021)","plainTextFormattedCitation":"(Khairunnisa &amp; et al, 2021)","previouslyFormattedCitation":"(Khairunnisa and et al, 2021)"},"properties":{"noteIndex":0},"schema":"https://github.com/citation-style-language/schema/raw/master/csl-citation.json"}</w:instrText>
      </w:r>
      <w:r w:rsidRPr="0089258D">
        <w:rPr>
          <w:sz w:val="22"/>
          <w:szCs w:val="22"/>
        </w:rPr>
        <w:fldChar w:fldCharType="separate"/>
      </w:r>
      <w:r w:rsidRPr="0089258D">
        <w:rPr>
          <w:noProof/>
          <w:sz w:val="22"/>
          <w:szCs w:val="22"/>
        </w:rPr>
        <w:t>(Khairunnisa et al, 2021)</w:t>
      </w:r>
      <w:r w:rsidRPr="0089258D">
        <w:rPr>
          <w:sz w:val="22"/>
          <w:szCs w:val="22"/>
        </w:rPr>
        <w:fldChar w:fldCharType="end"/>
      </w:r>
      <w:r w:rsidRPr="0089258D">
        <w:rPr>
          <w:sz w:val="22"/>
          <w:szCs w:val="22"/>
        </w:rPr>
        <w:t>.</w:t>
      </w:r>
    </w:p>
    <w:p w14:paraId="29E88B15" w14:textId="08F28C01" w:rsidR="0089258D" w:rsidRPr="0089258D" w:rsidRDefault="000A1A48" w:rsidP="00CA2585">
      <w:pPr>
        <w:spacing w:line="360" w:lineRule="auto"/>
        <w:ind w:firstLine="708"/>
        <w:jc w:val="both"/>
        <w:rPr>
          <w:sz w:val="22"/>
          <w:szCs w:val="22"/>
        </w:rPr>
      </w:pPr>
      <w:r>
        <w:rPr>
          <w:sz w:val="22"/>
          <w:szCs w:val="22"/>
        </w:rPr>
        <w:t>Berdasarkan tabel 1.3</w:t>
      </w:r>
      <w:r w:rsidR="0089258D" w:rsidRPr="0089258D">
        <w:rPr>
          <w:sz w:val="22"/>
          <w:szCs w:val="22"/>
        </w:rPr>
        <w:t xml:space="preserve"> terdapat 36 responden yang menyatakan sikap petugas baik 18 orang diantaranya pada usia 12 – 25 tahun dan 14 orang diantaranya pada usia 25 – 46 tahun dan 4 orang pada usia &gt; 46 tahun. Dari 22 responden yang menyatakan sikap petugas kurang baik sebanyak 6 orang berusia 12 – 25 tahun, 12 orang berusia 25 – 46 tahun, 4 orang berusia &gt;46 tahun.</w:t>
      </w:r>
    </w:p>
    <w:p w14:paraId="592C5F26" w14:textId="28DDE8DE" w:rsidR="0089258D" w:rsidRPr="0089258D" w:rsidRDefault="0089258D" w:rsidP="00CA2585">
      <w:pPr>
        <w:spacing w:line="360" w:lineRule="auto"/>
        <w:ind w:firstLine="708"/>
        <w:jc w:val="both"/>
        <w:rPr>
          <w:sz w:val="22"/>
          <w:szCs w:val="22"/>
        </w:rPr>
      </w:pPr>
      <w:r w:rsidRPr="0089258D">
        <w:rPr>
          <w:sz w:val="22"/>
          <w:szCs w:val="22"/>
        </w:rPr>
        <w:t xml:space="preserve">Penilaian ini dikuatkan dengan penelitian khairunnisa (2021) hasil penelitian menunjukkan bahwa terdapat hubungan antara usia dengan perilaku, usia seseorang mempengaruhi pola pokir dan daya tangkap dalam mempelajari suatu objek. Semakin bertambahnya usia maka semakin bertambah pula pola pikir dan daya tangkapnya untuk mempelajari sesuatu sehingga </w:t>
      </w:r>
      <w:r w:rsidRPr="0089258D">
        <w:rPr>
          <w:sz w:val="22"/>
          <w:szCs w:val="22"/>
        </w:rPr>
        <w:lastRenderedPageBreak/>
        <w:t xml:space="preserve">pengetahuan yang didapat pun semakin baik </w:t>
      </w:r>
      <w:r w:rsidRPr="0089258D">
        <w:rPr>
          <w:sz w:val="22"/>
          <w:szCs w:val="22"/>
        </w:rPr>
        <w:fldChar w:fldCharType="begin" w:fldLock="1"/>
      </w:r>
      <w:r w:rsidR="000A1A48">
        <w:rPr>
          <w:sz w:val="22"/>
          <w:szCs w:val="22"/>
        </w:rPr>
        <w:instrText>ADDIN CSL_CITATION {"citationItems":[{"id":"ITEM-1","itemData":{"DOI":"10.29103/averrous.v7i1.4395","ISSN":"2477-5231","abstract":"Covid-19 is a global outbreak that is not ended yet and a significant amount of positive cases are keep increasing. Positive cases and the death rates are increasing in Indonesia, therefore it is necessary to break the chain to prevent the spread of Covid-19. The purpose of this research is to find out the relation between characteristics and knowledge levels with prevention behavior of Covid-19 in society of Paya Bujok Blang Pase Langsa City. The research method that has been used was an analytical study with cross sectional design and the statistical analysis was the chi square test. The sampling technique in this research used a simple random sampling with a total of 260 people according to inclusion and exclusion criteria. The results of the univariate analysis found that the highest level of knowledge was good (73.5%), and the highest level of behavior was good (67.7%). The results of the bivariate analysis found that there was no relationship between gender and Covid-19 prevention behavior (p value 0.427), there was no relationship between work and Covid-19 prevention behavior (p value 0.230), and there was a relationship between age, education, and knowledge with Covid-19 prevention behavior (p value 0.000). The conclusion of this research is there is no relationship between gender and work with Covid-19 prevention behavior and there is a relationship between age, education, and level of knowledge with Covid-19 prevention behavior.","author":[{"dropping-particle":"","family":"Khairunnisa","given":"","non-dropping-particle":"","parse-names":false,"suffix":""},{"dropping-particle":"","family":"et al","given":"","non-dropping-particle":"","parse-names":false,"suffix":""}],"container-title":"AVERROUS: Jurnal Kedokteran dan Kesehatan Malikussaleh","id":"ITEM-1","issue":"1","issued":{"date-parts":[["2021"]]},"page":"53","title":"Hubungan Karakteristik Dan Tingkat Pengetahuan Dengan Perilaku Pencegahan Covid-19Pada Masyarakat Desa Paya Bujok Blang Pase Kota Langsa","type":"article-journal","volume":"7"},"uris":["http://www.mendeley.com/documents/?uuid=dce58690-4fc4-46af-b8d4-91362b77f5e9"]}],"mendeley":{"formattedCitation":"(Khairunnisa &amp; et al, 2021)","manualFormatting":"(Khairunnisa et al, 2021)","plainTextFormattedCitation":"(Khairunnisa &amp; et al, 2021)","previouslyFormattedCitation":"(Khairunnisa and et al, 2021)"},"properties":{"noteIndex":0},"schema":"https://github.com/citation-style-language/schema/raw/master/csl-citation.json"}</w:instrText>
      </w:r>
      <w:r w:rsidRPr="0089258D">
        <w:rPr>
          <w:sz w:val="22"/>
          <w:szCs w:val="22"/>
        </w:rPr>
        <w:fldChar w:fldCharType="separate"/>
      </w:r>
      <w:r w:rsidRPr="0089258D">
        <w:rPr>
          <w:noProof/>
          <w:sz w:val="22"/>
          <w:szCs w:val="22"/>
        </w:rPr>
        <w:t>(Khairunnisa et al, 2021)</w:t>
      </w:r>
      <w:r w:rsidRPr="0089258D">
        <w:rPr>
          <w:sz w:val="22"/>
          <w:szCs w:val="22"/>
        </w:rPr>
        <w:fldChar w:fldCharType="end"/>
      </w:r>
      <w:r w:rsidRPr="0089258D">
        <w:rPr>
          <w:sz w:val="22"/>
          <w:szCs w:val="22"/>
        </w:rPr>
        <w:t>.</w:t>
      </w:r>
    </w:p>
    <w:p w14:paraId="51267F30" w14:textId="77777777" w:rsidR="0089258D" w:rsidRPr="0089258D" w:rsidRDefault="0089258D" w:rsidP="00CA2585">
      <w:pPr>
        <w:spacing w:line="360" w:lineRule="auto"/>
        <w:ind w:firstLine="708"/>
        <w:jc w:val="both"/>
        <w:rPr>
          <w:sz w:val="22"/>
          <w:szCs w:val="22"/>
        </w:rPr>
      </w:pPr>
      <w:r w:rsidRPr="0089258D">
        <w:rPr>
          <w:sz w:val="22"/>
          <w:szCs w:val="22"/>
        </w:rPr>
        <w:t xml:space="preserve">pada penelitian ini hasil jenis kelamin dari 36 responden yang menyatakan sikap petugas baik 21 diantaranya adalah berjenis kelamin perempuan dan 15 orang berjenis kelamin laki – laki, pada penelitian ini perbandingan responden yang berjenis kelamin perempuan atau laki – laki adalah sekitar 2 : 3 sehingga jenis kelamin tidak mempengaruhi pasien dalam menilai sikap seseorang </w:t>
      </w:r>
    </w:p>
    <w:p w14:paraId="4101A000" w14:textId="48D13A18" w:rsidR="0089258D" w:rsidRPr="000A1A48" w:rsidRDefault="0089258D" w:rsidP="00CA2585">
      <w:pPr>
        <w:spacing w:line="360" w:lineRule="auto"/>
        <w:ind w:firstLine="708"/>
        <w:jc w:val="both"/>
        <w:rPr>
          <w:sz w:val="22"/>
          <w:szCs w:val="22"/>
        </w:rPr>
      </w:pPr>
      <w:r w:rsidRPr="0089258D">
        <w:rPr>
          <w:sz w:val="22"/>
          <w:szCs w:val="22"/>
        </w:rPr>
        <w:t xml:space="preserve">Penelitian ini sejalan dengan penelitian Khairunnisa dalam penelitiannya menyatakan bahwa tidak terdapat hubungan antara jenis kelamin dengan perilaku,  Jenis kelamin bukan satu-satunya faktor yang mempengaruhi responden untuk melakukan perilaku yang baik. Hal ini dikarenakan responden dengan jenis kelamin laki-laki maupun perempuan memungkinkan untuk memiliki keaktifan yang sama. </w:t>
      </w:r>
      <w:r w:rsidRPr="0089258D">
        <w:rPr>
          <w:sz w:val="22"/>
          <w:szCs w:val="22"/>
        </w:rPr>
        <w:fldChar w:fldCharType="begin" w:fldLock="1"/>
      </w:r>
      <w:r w:rsidR="000A1A48">
        <w:rPr>
          <w:sz w:val="22"/>
          <w:szCs w:val="22"/>
        </w:rPr>
        <w:instrText>ADDIN CSL_CITATION {"citationItems":[{"id":"ITEM-1","itemData":{"DOI":"10.29103/averrous.v7i1.4395","ISSN":"2477-5231","abstract":"Covid-19 is a global outbreak that is not ended yet and a significant amount of positive cases are keep increasing. Positive cases and the death rates are increasing in Indonesia, therefore it is necessary to break the chain to prevent the spread of Covid-19. The purpose of this research is to find out the relation between characteristics and knowledge levels with prevention behavior of Covid-19 in society of Paya Bujok Blang Pase Langsa City. The research method that has been used was an analytical study with cross sectional design and the statistical analysis was the chi square test. The sampling technique in this research used a simple random sampling with a total of 260 people according to inclusion and exclusion criteria. The results of the univariate analysis found that the highest level of knowledge was good (73.5%), and the highest level of behavior was good (67.7%). The results of the bivariate analysis found that there was no relationship between gender and Covid-19 prevention behavior (p value 0.427), there was no relationship between work and Covid-19 prevention behavior (p value 0.230), and there was a relationship between age, education, and knowledge with Covid-19 prevention behavior (p value 0.000). The conclusion of this research is there is no relationship between gender and work with Covid-19 prevention behavior and there is a relationship between age, education, and level of knowledge with Covid-19 prevention behavior.","author":[{"dropping-particle":"","family":"Khairunnisa","given":"","non-dropping-particle":"","parse-names":false,"suffix":""},{"dropping-particle":"","family":"et al","given":"","non-dropping-particle":"","parse-names":false,"suffix":""}],"container-title":"AVERROUS: Jurnal Kedokteran dan Kesehatan Malikussaleh","id":"ITEM-1","issue":"1","issued":{"date-parts":[["2021"]]},"page":"53","title":"Hubungan Karakteristik Dan Tingkat Pengetahuan Dengan Perilaku Pencegahan Covid-19Pada Masyarakat Desa Paya Bujok Blang Pase Kota Langsa","type":"article-journal","volume":"7"},"uris":["http://www.mendeley.com/documents/?uuid=dce58690-4fc4-46af-b8d4-91362b77f5e9"]}],"mendeley":{"formattedCitation":"(Khairunnisa &amp; et al, 2021)","manualFormatting":"(Khairunnisa et al, 2021)","plainTextFormattedCitation":"(Khairunnisa &amp; et al, 2021)","previouslyFormattedCitation":"(Khairunnisa and et al, 2021)"},"properties":{"noteIndex":0},"schema":"https://github.com/citation-style-language/schema/raw/master/csl-citation.json"}</w:instrText>
      </w:r>
      <w:r w:rsidRPr="0089258D">
        <w:rPr>
          <w:sz w:val="22"/>
          <w:szCs w:val="22"/>
        </w:rPr>
        <w:fldChar w:fldCharType="separate"/>
      </w:r>
      <w:r w:rsidRPr="0089258D">
        <w:rPr>
          <w:noProof/>
          <w:sz w:val="22"/>
          <w:szCs w:val="22"/>
        </w:rPr>
        <w:t>(Khairunnisa et al, 2021)</w:t>
      </w:r>
      <w:r w:rsidRPr="0089258D">
        <w:rPr>
          <w:sz w:val="22"/>
          <w:szCs w:val="22"/>
        </w:rPr>
        <w:fldChar w:fldCharType="end"/>
      </w:r>
      <w:r w:rsidRPr="0089258D">
        <w:rPr>
          <w:sz w:val="22"/>
          <w:szCs w:val="22"/>
        </w:rPr>
        <w:t>.</w:t>
      </w:r>
    </w:p>
    <w:p w14:paraId="0B898AF3" w14:textId="04374195" w:rsidR="00BA24E8" w:rsidRPr="003F116C" w:rsidRDefault="000A1A48" w:rsidP="00CA2585">
      <w:pPr>
        <w:spacing w:line="360" w:lineRule="auto"/>
        <w:ind w:firstLine="567"/>
        <w:jc w:val="both"/>
        <w:rPr>
          <w:b/>
          <w:sz w:val="22"/>
          <w:szCs w:val="22"/>
        </w:rPr>
      </w:pPr>
      <w:r w:rsidRPr="000A1A48">
        <w:rPr>
          <w:sz w:val="22"/>
          <w:szCs w:val="22"/>
        </w:rPr>
        <w:t>Berdasarkan tabel 1.5 di atas dapat diketahui</w:t>
      </w:r>
      <w:r>
        <w:rPr>
          <w:b/>
          <w:sz w:val="22"/>
          <w:szCs w:val="22"/>
        </w:rPr>
        <w:t xml:space="preserve"> </w:t>
      </w:r>
      <w:r w:rsidR="00C801E1">
        <w:rPr>
          <w:sz w:val="22"/>
          <w:szCs w:val="22"/>
        </w:rPr>
        <w:t>P</w:t>
      </w:r>
      <w:r w:rsidR="00BA24E8">
        <w:rPr>
          <w:sz w:val="22"/>
          <w:szCs w:val="22"/>
        </w:rPr>
        <w:t xml:space="preserve">ada penelitian ini </w:t>
      </w:r>
      <w:r w:rsidR="00BA24E8" w:rsidRPr="00694A37">
        <w:rPr>
          <w:sz w:val="22"/>
          <w:szCs w:val="22"/>
        </w:rPr>
        <w:t>sebanyak 4 orang mengatakan sikap petugas baik dan puas dengan pelayanan, dan 32 orang mengatakan baik tetapi tidak puas dengan pelayanan kesehatan. Dan sebanyak 22 responden yang mengatakan sikap petugas kurang baik sebanyak 11 orang mengatakan sikap petugas kurang baik dan puas dengan pelayanan kesehatan dan sebanyak 11 orang mengatakan sikap petugas kurang baik tetapi tidak puas dengan pelayanan kesehatan</w:t>
      </w:r>
      <w:r w:rsidR="00BA24E8" w:rsidRPr="00C8242B">
        <w:rPr>
          <w:sz w:val="22"/>
          <w:szCs w:val="22"/>
        </w:rPr>
        <w:t xml:space="preserve"> dengan uji </w:t>
      </w:r>
      <w:r w:rsidR="00BA24E8" w:rsidRPr="00C8242B">
        <w:rPr>
          <w:i/>
          <w:sz w:val="22"/>
          <w:szCs w:val="22"/>
        </w:rPr>
        <w:t>regresi logistic</w:t>
      </w:r>
      <w:r w:rsidR="00BA24E8" w:rsidRPr="00C8242B">
        <w:rPr>
          <w:sz w:val="22"/>
          <w:szCs w:val="22"/>
        </w:rPr>
        <w:t xml:space="preserve"> pada variabel sikap petugas pendaftaran  </w:t>
      </w:r>
      <w:r w:rsidR="00BA24E8" w:rsidRPr="00C8242B">
        <w:rPr>
          <w:i/>
          <w:sz w:val="22"/>
          <w:szCs w:val="22"/>
        </w:rPr>
        <w:t xml:space="preserve">p-value </w:t>
      </w:r>
      <w:r w:rsidR="00B2643B">
        <w:rPr>
          <w:sz w:val="22"/>
          <w:szCs w:val="22"/>
        </w:rPr>
        <w:t>(sig) sebesar 0,05</w:t>
      </w:r>
      <w:r w:rsidR="00BA24E8" w:rsidRPr="00C8242B">
        <w:rPr>
          <w:sz w:val="22"/>
          <w:szCs w:val="22"/>
        </w:rPr>
        <w:t xml:space="preserve"> </w:t>
      </w:r>
      <w:r w:rsidR="00BA24E8" w:rsidRPr="00C8242B">
        <w:rPr>
          <w:sz w:val="22"/>
          <w:szCs w:val="22"/>
        </w:rPr>
        <w:lastRenderedPageBreak/>
        <w:t xml:space="preserve">hal ini menunjukkan bahwa nilai </w:t>
      </w:r>
      <w:r w:rsidR="00BA24E8" w:rsidRPr="00C8242B">
        <w:rPr>
          <w:i/>
          <w:sz w:val="22"/>
          <w:szCs w:val="22"/>
        </w:rPr>
        <w:t>p-velue</w:t>
      </w:r>
      <w:r w:rsidR="00B2643B">
        <w:rPr>
          <w:sz w:val="22"/>
          <w:szCs w:val="22"/>
        </w:rPr>
        <w:t xml:space="preserve"> (sig) 0,05</w:t>
      </w:r>
      <w:r w:rsidR="00BA24E8" w:rsidRPr="00C8242B">
        <w:rPr>
          <w:sz w:val="22"/>
          <w:szCs w:val="22"/>
        </w:rPr>
        <w:t xml:space="preserve"> ≤ α varibel sikap petugas pendaftaran signifikan. dimana bahwa sikap petugas berhubungan dengan kepuasan pasien.</w:t>
      </w:r>
    </w:p>
    <w:p w14:paraId="053C80DF" w14:textId="78524315" w:rsidR="003F116C" w:rsidRDefault="00BA24E8" w:rsidP="00CA2585">
      <w:pPr>
        <w:spacing w:line="360" w:lineRule="auto"/>
        <w:ind w:firstLine="567"/>
        <w:jc w:val="both"/>
        <w:rPr>
          <w:sz w:val="22"/>
          <w:szCs w:val="22"/>
        </w:rPr>
      </w:pPr>
      <w:r w:rsidRPr="00C8242B">
        <w:rPr>
          <w:sz w:val="22"/>
          <w:szCs w:val="22"/>
        </w:rPr>
        <w:t xml:space="preserve">Hasil penelitian ini sejalan dengan yang dilakukan oleh Ranti Iwan (2020) yang mengatakan bahwa hubungan antara pelayanan petugas dengan kepuasan pasien. dari jumlah 60 responden yang ada. 34 responden mengatakan bahwa pelayanan petugas baik sehingga pasien merasa puas. Dan 26 responden mengatakan bahwa pelayanan petugas tidak baik sehingga pasien tidak merasa puas. Hasil analisis bivariat dengan menggunakan rumus </w:t>
      </w:r>
      <w:r w:rsidRPr="00C8242B">
        <w:rPr>
          <w:i/>
          <w:sz w:val="22"/>
          <w:szCs w:val="22"/>
        </w:rPr>
        <w:t>Chi square</w:t>
      </w:r>
      <w:r w:rsidRPr="00C8242B">
        <w:rPr>
          <w:sz w:val="22"/>
          <w:szCs w:val="22"/>
        </w:rPr>
        <w:t xml:space="preserve"> di peroleh nilai p value = 0. 000 (P &lt; 0.05). Hal ini berarti, secara signifikan pelayanan petugas sangat berpengaruh dengan kepuasan yang dirasakan pasien terhadap pelayanan di Poli Umum Puskesmas Dolo Kabupaten Sigi </w:t>
      </w:r>
      <w:r w:rsidRPr="00C8242B">
        <w:rPr>
          <w:sz w:val="22"/>
          <w:szCs w:val="22"/>
        </w:rPr>
        <w:fldChar w:fldCharType="begin" w:fldLock="1"/>
      </w:r>
      <w:r w:rsidR="00907676">
        <w:rPr>
          <w:sz w:val="22"/>
          <w:szCs w:val="22"/>
        </w:rPr>
        <w:instrText>ADDIN CSL_CITATION {"citationItems":[{"id":"ITEM-1","itemData":{"author":[{"dropping-particle":"","family":"Iwan","given":"Ranti","non-dropping-particle":"","parse-names":false,"suffix":""},{"dropping-particle":"","family":"et al","given":"","non-dropping-particle":"","parse-names":false,"suffix":""}],"id":"ITEM-1","issued":{"date-parts":[["2020"]]},"page":"1-9","title":"Hubungan pelayanan petugas dan ketersediaan fasilitas dengan kepuasan pasien di poli umum puskesmas dolo kecamatan dolo kabupaten sigi","type":"article-journal","volume":"000"},"uris":["http://www.mendeley.com/documents/?uuid=40b7e1b5-ec53-433a-9117-d44c29afb29e"]}],"mendeley":{"formattedCitation":"(Iwan &amp; et al, 2020)","manualFormatting":"(Ranti Iwan et al, 2020)","plainTextFormattedCitation":"(Iwan &amp; et al, 2020)","previouslyFormattedCitation":"(Iwan &amp; et al, 2020)"},"properties":{"noteIndex":0},"schema":"https://github.com/citation-style-language/schema/raw/master/csl-citation.json"}</w:instrText>
      </w:r>
      <w:r w:rsidRPr="00C8242B">
        <w:rPr>
          <w:sz w:val="22"/>
          <w:szCs w:val="22"/>
        </w:rPr>
        <w:fldChar w:fldCharType="separate"/>
      </w:r>
      <w:r w:rsidRPr="00C8242B">
        <w:rPr>
          <w:noProof/>
          <w:sz w:val="22"/>
          <w:szCs w:val="22"/>
        </w:rPr>
        <w:t>(Ranti Iwan et al, 2020)</w:t>
      </w:r>
      <w:r w:rsidRPr="00C8242B">
        <w:rPr>
          <w:sz w:val="22"/>
          <w:szCs w:val="22"/>
        </w:rPr>
        <w:fldChar w:fldCharType="end"/>
      </w:r>
      <w:r w:rsidRPr="00C8242B">
        <w:rPr>
          <w:sz w:val="22"/>
          <w:szCs w:val="22"/>
        </w:rPr>
        <w:t>.</w:t>
      </w:r>
    </w:p>
    <w:p w14:paraId="0D068B8B" w14:textId="77777777" w:rsidR="0031471C" w:rsidRPr="0031471C" w:rsidRDefault="0031471C" w:rsidP="00CA2585">
      <w:pPr>
        <w:spacing w:line="360" w:lineRule="auto"/>
        <w:ind w:firstLine="567"/>
        <w:jc w:val="both"/>
        <w:rPr>
          <w:sz w:val="22"/>
          <w:szCs w:val="22"/>
        </w:rPr>
      </w:pPr>
      <w:r w:rsidRPr="0031471C">
        <w:rPr>
          <w:sz w:val="22"/>
          <w:szCs w:val="22"/>
        </w:rPr>
        <w:t xml:space="preserve">Menurut asumsi peneliti sikap petugas pendaftaran berpengaruh terhadap kepuasan pasien, dimana kepuasan pasien pelayanan petugas pendaftaran dilihat dari beberapa aspek yaitu sikap keramahan petugas, suasana di ruang tunggu pendaftaran, kecepatan petugas dalam memasukkan data ke komputer, cara petugas menyampaikan informasi kepada pasien, ketepatan pencatatan data pasien. Perilaku yang diberikan oleh petugas pendaftaran berhubungan dengan kepuasan pasien. Semakin baik perilaku petugas pendaftaran maka kepuasan pasien meningkat. Selain itu, kepuasan pasien juga dipengaruhi oleh pengalaman pasien berobat baik </w:t>
      </w:r>
      <w:r w:rsidRPr="0031471C">
        <w:rPr>
          <w:sz w:val="22"/>
          <w:szCs w:val="22"/>
        </w:rPr>
        <w:lastRenderedPageBreak/>
        <w:t>di rumah sakit, puskesmas maupun klinik praktek dokter lain.</w:t>
      </w:r>
    </w:p>
    <w:p w14:paraId="26E3D246" w14:textId="26BADF98" w:rsidR="0031471C" w:rsidRDefault="0031471C" w:rsidP="00CA2585">
      <w:pPr>
        <w:spacing w:line="360" w:lineRule="auto"/>
        <w:ind w:firstLine="567"/>
        <w:jc w:val="both"/>
        <w:rPr>
          <w:sz w:val="22"/>
          <w:szCs w:val="22"/>
        </w:rPr>
      </w:pPr>
      <w:r w:rsidRPr="0031471C">
        <w:rPr>
          <w:sz w:val="22"/>
          <w:szCs w:val="22"/>
        </w:rPr>
        <w:t xml:space="preserve">Hasil penelitian ini sejalan dengan penelitian Hanny maria ulfa (2016) Berdasarkan penelitian yang dilakukan oleh peneliti terhadap 130 responden dan diproses melalui uji </w:t>
      </w:r>
      <w:r w:rsidRPr="0031471C">
        <w:rPr>
          <w:i/>
          <w:sz w:val="22"/>
          <w:szCs w:val="22"/>
        </w:rPr>
        <w:t>Chi Square</w:t>
      </w:r>
      <w:r w:rsidRPr="0031471C">
        <w:rPr>
          <w:sz w:val="22"/>
          <w:szCs w:val="22"/>
        </w:rPr>
        <w:t xml:space="preserve"> diketahui bahwa terdapat hubungan antara sikap petugas pelayanan pendaftaran rawat jalan dengan pelayanan prima di Rumah Sakit Umum Daerah Petala Bumi Provinsi Riau Tahun 2016. Hal ini dapat di lihat dari hasil uji statistik </w:t>
      </w:r>
      <w:r w:rsidRPr="0031471C">
        <w:rPr>
          <w:i/>
          <w:sz w:val="22"/>
          <w:szCs w:val="22"/>
        </w:rPr>
        <w:t>Chi Square</w:t>
      </w:r>
      <w:r w:rsidRPr="0031471C">
        <w:rPr>
          <w:sz w:val="22"/>
          <w:szCs w:val="22"/>
        </w:rPr>
        <w:t xml:space="preserve"> menunjukkan  </w:t>
      </w:r>
      <w:r w:rsidRPr="0031471C">
        <w:rPr>
          <w:i/>
          <w:sz w:val="22"/>
          <w:szCs w:val="22"/>
        </w:rPr>
        <w:t xml:space="preserve">p value </w:t>
      </w:r>
      <w:r w:rsidRPr="0031471C">
        <w:rPr>
          <w:sz w:val="22"/>
          <w:szCs w:val="22"/>
        </w:rPr>
        <w:t xml:space="preserve">= 0,003 lebih kecil dari α = 0,05 </w:t>
      </w:r>
      <w:r w:rsidRPr="0031471C">
        <w:rPr>
          <w:sz w:val="22"/>
          <w:szCs w:val="22"/>
        </w:rPr>
        <w:fldChar w:fldCharType="begin" w:fldLock="1"/>
      </w:r>
      <w:r w:rsidR="00907676">
        <w:rPr>
          <w:sz w:val="22"/>
          <w:szCs w:val="22"/>
        </w:rPr>
        <w:instrText>ADDIN CSL_CITATION {"citationItems":[{"id":"ITEM-1","itemData":{"DOI":"10.33560/.v4i2.140","ISSN":"2337-585X","abstract":"his research is the related factors with outpatients registration officers service toward service excellence at general hospital Petala Bumi Riau Province. This Research methods using quantitative observational with cross sectional design, Population this research is outpatients patient at RSUD Petala Bumi Riau Province with sample 130 respondents with non-probability sampling technique, Processing data using test chi square with univariat analysis and bivariat. The results of the study obtained that there was a correlation between factors the ability , attitude , attention , the act of and responsibilities with service excellence and factors that there was no contact with service excellence that is factors appearance.","author":[{"dropping-particle":"","family":"Ulfa","given":"Henny Maria","non-dropping-particle":"","parse-names":false,"suffix":""},{"dropping-particle":"","family":"&amp;","given":"","non-dropping-particle":"","parse-names":false,"suffix":""},{"dropping-particle":"","family":"Azlina","given":"","non-dropping-particle":"","parse-names":false,"suffix":""}],"container-title":"Jurnal Manajemen Informasi Kesehatan Indonesia","id":"ITEM-1","issue":"1","issued":{"date-parts":[["2016"]]},"page":"81-90","title":"Faktor-Faktor Yang Berhubungan Dengan Pelayanan Petugas Pendaftaran Rawat Jalan Terhadap Pelayanan Prima Di Rumah Sakit Umum Daerah Petala Bumi Provinsi Riautahun 2016","type":"article-journal","volume":"4"},"uris":["http://www.mendeley.com/documents/?uuid=ef6c200b-254e-4a57-a06a-66475467ed89"]}],"mendeley":{"formattedCitation":"(Ulfa et al., 2016)","plainTextFormattedCitation":"(Ulfa et al., 2016)","previouslyFormattedCitation":"(Ulfa et al., 2016)"},"properties":{"noteIndex":0},"schema":"https://github.com/citation-style-language/schema/raw/master/csl-citation.json"}</w:instrText>
      </w:r>
      <w:r w:rsidRPr="0031471C">
        <w:rPr>
          <w:sz w:val="22"/>
          <w:szCs w:val="22"/>
        </w:rPr>
        <w:fldChar w:fldCharType="separate"/>
      </w:r>
      <w:r w:rsidR="00907676" w:rsidRPr="00907676">
        <w:rPr>
          <w:noProof/>
          <w:sz w:val="22"/>
          <w:szCs w:val="22"/>
        </w:rPr>
        <w:t>(Ulfa et al., 2016)</w:t>
      </w:r>
      <w:r w:rsidRPr="0031471C">
        <w:rPr>
          <w:sz w:val="22"/>
          <w:szCs w:val="22"/>
        </w:rPr>
        <w:fldChar w:fldCharType="end"/>
      </w:r>
      <w:r w:rsidRPr="0031471C">
        <w:rPr>
          <w:sz w:val="22"/>
          <w:szCs w:val="22"/>
        </w:rPr>
        <w:t>.</w:t>
      </w:r>
      <w:r w:rsidR="00154981">
        <w:rPr>
          <w:sz w:val="22"/>
          <w:szCs w:val="22"/>
        </w:rPr>
        <w:t xml:space="preserve"> </w:t>
      </w:r>
    </w:p>
    <w:p w14:paraId="6A209692" w14:textId="054158DC" w:rsidR="00154981" w:rsidRDefault="00154981" w:rsidP="00CA2585">
      <w:pPr>
        <w:spacing w:line="360" w:lineRule="auto"/>
        <w:ind w:firstLine="567"/>
        <w:jc w:val="both"/>
        <w:rPr>
          <w:sz w:val="22"/>
          <w:szCs w:val="22"/>
        </w:rPr>
      </w:pPr>
      <w:r>
        <w:t>Sejalan dengan penelitian Anis setaningsih (2021) yang menunjukan persepsi responden dengan nilai t</w:t>
      </w:r>
      <w:r w:rsidR="0048753C">
        <w:t xml:space="preserve"> </w:t>
      </w:r>
      <w:r>
        <w:t>hitung 4,175 &gt; t</w:t>
      </w:r>
      <w:r w:rsidR="0048753C">
        <w:t xml:space="preserve"> </w:t>
      </w:r>
      <w:r>
        <w:t>tabel 1,980 dan nilai p= 0,000 &lt; 0,05, artinya berpengaruh signifikan terhadap kepuasan pasien. Maka semakin tinggi empati akan semakin tinggi pula kepuasan pasien. Sikap peduli dan kepekaan petugas dalam memberikan pelayanan, menjadikan pasien merasa diperhatikan yang akhirnya akan meningkatkan kepuasan pasien di Rumah Sakit “S”</w:t>
      </w:r>
      <w:r>
        <w:fldChar w:fldCharType="begin" w:fldLock="1"/>
      </w:r>
      <w:r w:rsidR="00044806">
        <w:instrText>ADDIN CSL_CITATION {"citationItems":[{"id":"ITEM-1","itemData":{"author":[{"dropping-particle":"","family":"Setianingsih","given":"Ani","non-dropping-particle":"","parse-names":false,"suffix":""},{"dropping-particle":"","family":"Susanti","given":"Ai susi","non-dropping-particle":"","parse-names":false,"suffix":""}],"id":"ITEM-1","issue":"1","issued":{"date-parts":[["2021"]]},"page":"22-27","title":"Pengaruhkualitas pelayanan kesehatan terhadap kepuasan pasien di rumah sakit S","type":"article-journal","volume":"4"},"uris":["http://www.mendeley.com/documents/?uuid=b3f672c7-3848-4846-8222-1440a8796fc2"]}],"mendeley":{"formattedCitation":"(Setianingsih &amp; Susanti, 2021)","plainTextFormattedCitation":"(Setianingsih &amp; Susanti, 2021)","previouslyFormattedCitation":"(Setianingsih &amp; Susanti, 2021)"},"properties":{"noteIndex":0},"schema":"https://github.com/citation-style-language/schema/raw/master/csl-citation.json"}</w:instrText>
      </w:r>
      <w:r>
        <w:fldChar w:fldCharType="separate"/>
      </w:r>
      <w:r w:rsidRPr="00154981">
        <w:rPr>
          <w:noProof/>
        </w:rPr>
        <w:t>(Setianingsih &amp; Susanti, 2021)</w:t>
      </w:r>
      <w:r>
        <w:fldChar w:fldCharType="end"/>
      </w:r>
      <w:r>
        <w:t xml:space="preserve">. </w:t>
      </w:r>
    </w:p>
    <w:p w14:paraId="2C973EFF" w14:textId="63A6508B" w:rsidR="00855B53" w:rsidRDefault="00A53B39" w:rsidP="00CA2585">
      <w:pPr>
        <w:spacing w:line="360" w:lineRule="auto"/>
        <w:ind w:firstLine="567"/>
        <w:jc w:val="both"/>
        <w:rPr>
          <w:sz w:val="22"/>
          <w:szCs w:val="22"/>
        </w:rPr>
      </w:pPr>
      <w:r w:rsidRPr="00A53B39">
        <w:rPr>
          <w:sz w:val="22"/>
          <w:szCs w:val="22"/>
        </w:rPr>
        <w:t xml:space="preserve">Hasil penelitian yang dilakukan juga menunjukkan bahwa pasien tidak puas pada petugas kesehatan bagian pendaftaran dimana petugas kesehatan bagian pendaftaran kurang memberikan arahan pada pasien setelah pasien melakukan pendaftaran dan adanya anggapan responden tidak puas  terhadap pelayanan yang </w:t>
      </w:r>
      <w:r w:rsidRPr="00A53B39">
        <w:rPr>
          <w:sz w:val="22"/>
          <w:szCs w:val="22"/>
        </w:rPr>
        <w:lastRenderedPageBreak/>
        <w:t>diberikan oleh pet</w:t>
      </w:r>
      <w:r w:rsidR="00122959">
        <w:rPr>
          <w:sz w:val="22"/>
          <w:szCs w:val="22"/>
        </w:rPr>
        <w:t xml:space="preserve">ugas karena pada saat melakukan </w:t>
      </w:r>
      <w:r w:rsidRPr="00A53B39">
        <w:rPr>
          <w:sz w:val="22"/>
          <w:szCs w:val="22"/>
        </w:rPr>
        <w:t>pendaftaran petugas menjelaskannya masih kurang jelas dan belum bisa dimengerti oleh responden.</w:t>
      </w:r>
    </w:p>
    <w:p w14:paraId="73D00141" w14:textId="415880AC" w:rsidR="00A53B39" w:rsidRDefault="00A53B39" w:rsidP="00CA2585">
      <w:pPr>
        <w:spacing w:line="360" w:lineRule="auto"/>
        <w:ind w:firstLine="567"/>
        <w:jc w:val="both"/>
        <w:rPr>
          <w:sz w:val="22"/>
          <w:szCs w:val="22"/>
        </w:rPr>
      </w:pPr>
      <w:r w:rsidRPr="00A53B39">
        <w:rPr>
          <w:sz w:val="22"/>
          <w:szCs w:val="22"/>
        </w:rPr>
        <w:t xml:space="preserve">Sesuai dengan hasil pengamatan Ika Kusuma Wardani (2018) yang mengatakan bahwa pasien mengeluh tentang keramahan petugas kurang, informasi pelayanan yang kurang dipahami pasien, sikap petugas dalam mendata pasien. Berdasarkan keluhan – keluhan yang disampaikan oleh pasien tersebut, dapat dijelaskan bahwa semua keluhan terjadi akibat kurangnya komunikasi efektif petugas informasi dan pendaftaran (IDP) </w:t>
      </w:r>
      <w:r w:rsidRPr="00A53B39">
        <w:rPr>
          <w:sz w:val="22"/>
          <w:szCs w:val="22"/>
        </w:rPr>
        <w:fldChar w:fldCharType="begin" w:fldLock="1"/>
      </w:r>
      <w:r w:rsidR="00992814">
        <w:rPr>
          <w:sz w:val="22"/>
          <w:szCs w:val="22"/>
        </w:rPr>
        <w:instrText>ADDIN CSL_CITATION {"citationItems":[{"id":"ITEM-1","itemData":{"DOI":"10.26576/profesi.265","ISSN":"1907-512X","abstract":"Kecenderungan adanya penurunan pasien rawat jalan di rumah sakit adalah terbatasnya informasi. Salah satu penyebabnya adalah faktor komunikasi petugas informasi dan pendaftaran yang kurang dipahami oleh pasien. Penelitian ini bertujuan untuk mengetahui perbedaan sebelum dan sesudah pelatihan komunikasi efektif petugas terhadap kepuasan pasien. Pada penelitian ini menggunakan jenis penelitian komparatif dengan membandingkan antara petugas sebelum dan sesudah diberikan pelatihan komunikasi efektif. Pengambilan data yang digunakan pada penelitian ini menggunakan metode survey secara cross-sectional dengan koresponden sampel berjumlah 61 pasien kemudian data dianalisis menggunakan statistik wilcoxon. Hasil penelitian menunjukan adanya peningkatan kepuasan pasien sebesar 9.9%.","author":[{"dropping-particle":"","family":"Wardani","given":"Ika Kusuma","non-dropping-particle":"","parse-names":false,"suffix":""},{"dropping-particle":"","family":"Koeswo","given":"Mulyatim Koeswo","non-dropping-particle":"","parse-names":false,"suffix":""},{"dropping-particle":"","family":"Sarwiyata","given":"Tri Wahyu","non-dropping-particle":"","parse-names":false,"suffix":""}],"container-title":"Profesi (Profesional Islam) : Media Publikasi Penelitian","id":"ITEM-1","issue":"2","issued":{"date-parts":[["2018"]]},"page":"71","title":"Efektifitas Pelatihan Komunikasi Terhadap Kepuasan Pasien Pada Petugas Informasi Dan Pendaftaran Rumah Sakit","type":"article-journal","volume":"15"},"uris":["http://www.mendeley.com/documents/?uuid=0ccbb963-07e2-483e-a6e9-eaa55996441e"]}],"mendeley":{"formattedCitation":"(Wardani et al., 2018)","plainTextFormattedCitation":"(Wardani et al., 2018)","previouslyFormattedCitation":"(Wardani et al., 2018)"},"properties":{"noteIndex":0},"schema":"https://github.com/citation-style-language/schema/raw/master/csl-citation.json"}</w:instrText>
      </w:r>
      <w:r w:rsidRPr="00A53B39">
        <w:rPr>
          <w:sz w:val="22"/>
          <w:szCs w:val="22"/>
        </w:rPr>
        <w:fldChar w:fldCharType="separate"/>
      </w:r>
      <w:r w:rsidR="00992814" w:rsidRPr="00992814">
        <w:rPr>
          <w:noProof/>
          <w:sz w:val="22"/>
          <w:szCs w:val="22"/>
        </w:rPr>
        <w:t>(Wardani et al., 2018)</w:t>
      </w:r>
      <w:r w:rsidRPr="00A53B39">
        <w:rPr>
          <w:sz w:val="22"/>
          <w:szCs w:val="22"/>
        </w:rPr>
        <w:fldChar w:fldCharType="end"/>
      </w:r>
      <w:r w:rsidRPr="00A53B39">
        <w:rPr>
          <w:sz w:val="22"/>
          <w:szCs w:val="22"/>
        </w:rPr>
        <w:t>.</w:t>
      </w:r>
    </w:p>
    <w:p w14:paraId="06AF5237" w14:textId="33F887F8" w:rsidR="00672C6A" w:rsidRDefault="00672C6A" w:rsidP="00CA2585">
      <w:pPr>
        <w:shd w:val="clear" w:color="auto" w:fill="FFFFFF"/>
        <w:spacing w:line="360" w:lineRule="auto"/>
        <w:ind w:firstLine="567"/>
        <w:jc w:val="both"/>
        <w:rPr>
          <w:sz w:val="22"/>
          <w:szCs w:val="22"/>
        </w:rPr>
      </w:pPr>
      <w:r>
        <w:rPr>
          <w:sz w:val="22"/>
          <w:szCs w:val="22"/>
        </w:rPr>
        <w:t xml:space="preserve">Selain keramahan dan, dan kurangnya informasi yang diberikan kepada pasien, komunikasi efektif juga penting dalam menjamin kepuasan pasien, dimana </w:t>
      </w:r>
      <w:r w:rsidRPr="00672C6A">
        <w:rPr>
          <w:sz w:val="22"/>
          <w:szCs w:val="22"/>
        </w:rPr>
        <w:t xml:space="preserve">Kepuasan  pasien  sangat  berkaitan  erat dengan  kemampuan  komunikasi  atau  komunikasi  terapeutik </w:t>
      </w:r>
      <w:r>
        <w:rPr>
          <w:sz w:val="22"/>
          <w:szCs w:val="22"/>
        </w:rPr>
        <w:t>yang  diterapkan  petugas</w:t>
      </w:r>
      <w:r w:rsidRPr="00672C6A">
        <w:rPr>
          <w:sz w:val="22"/>
          <w:szCs w:val="22"/>
        </w:rPr>
        <w:t xml:space="preserve"> dalam  berhubungan  dengan  pasien</w:t>
      </w:r>
      <w:r>
        <w:rPr>
          <w:sz w:val="22"/>
          <w:szCs w:val="22"/>
        </w:rPr>
        <w:t xml:space="preserve"> penelitian ini sejalan dengan penelitian </w:t>
      </w:r>
      <w:r w:rsidRPr="00672C6A">
        <w:rPr>
          <w:sz w:val="22"/>
          <w:szCs w:val="22"/>
        </w:rPr>
        <w:t xml:space="preserve">bahwa  pengaruh </w:t>
      </w:r>
      <w:r>
        <w:rPr>
          <w:sz w:val="22"/>
          <w:szCs w:val="22"/>
        </w:rPr>
        <w:t xml:space="preserve">komunikasi terapeutik petugas </w:t>
      </w:r>
      <w:r w:rsidRPr="00672C6A">
        <w:rPr>
          <w:sz w:val="22"/>
          <w:szCs w:val="22"/>
        </w:rPr>
        <w:t>terhadap  kepuasan  pasien  menunjukan  bahwa,  dari  100%  pasien  yang menyata</w:t>
      </w:r>
      <w:r>
        <w:rPr>
          <w:sz w:val="22"/>
          <w:szCs w:val="22"/>
        </w:rPr>
        <w:t>kan bahwa petugas</w:t>
      </w:r>
      <w:r w:rsidRPr="00672C6A">
        <w:rPr>
          <w:sz w:val="22"/>
          <w:szCs w:val="22"/>
        </w:rPr>
        <w:t xml:space="preserve">  telah  menerapkan  komunikasi  terapeutik  didalam  mem</w:t>
      </w:r>
      <w:r>
        <w:rPr>
          <w:sz w:val="22"/>
          <w:szCs w:val="22"/>
        </w:rPr>
        <w:t xml:space="preserve">berikan  pelayanan </w:t>
      </w:r>
      <w:r>
        <w:rPr>
          <w:sz w:val="22"/>
          <w:szCs w:val="22"/>
        </w:rPr>
        <w:fldChar w:fldCharType="begin" w:fldLock="1"/>
      </w:r>
      <w:r w:rsidR="00C801E1">
        <w:rPr>
          <w:sz w:val="22"/>
          <w:szCs w:val="22"/>
        </w:rPr>
        <w:instrText>ADDIN CSL_CITATION {"citationItems":[{"id":"ITEM-1","itemData":{"abstract":"Therapeutic communication is applied by nurses in interacting with patients to increase mutual trust and if not applied will interfere with therapeutic relationships that have an impact on patient dissatisfaction. Patients will feel satisfied when the performance of health services obtained is the same or exceeds expectations and vice versa, dissatisfaction or feeling disappointed by the patient will arise if the performance of the health services obtained is not in line with their expectations. In nursing practice, communication is an important tool to foster teraupetic relationships and can affect the quality of nursing services while therapeutic communication is consciously planned communication, aims, activities focused on patient recovery and is a professional communication carried out by nurses. The purpose of this study was to analyze the effect of therapeutic communication of health workers on the satisfaction of hospitalized patients at Herna Medan General Hospital. This type of research is analytical survey research with cross sectional approach. The population in this study were 326 inpatients at Medan General Herna Hospital. So the sample size in this study amounted to 77 people (simple random sampling). The results showed that the majority of therapeutic communication was not good, patient satisfaction was not satisfied with the influence of therapeutic communication of health workers on the satisfaction of hospitalized patients in Herna Medan General Hospital p. Value 0.000 &lt;0.005. It is expected that health workers improve therapeutic communication and improve services to improve service quality so that patient satisfaction can be optimized","author":[{"dropping-particle":"","family":"Tarigan","given":"Handy","non-dropping-particle":"","parse-names":false,"suffix":""},{"dropping-particle":"","family":"Ginting","given":"Magdalena","non-dropping-particle":"","parse-names":false,"suffix":""}],"container-title":"Jurnal Ilmiah Kohesi","id":"ITEM-1","issue":"2","issued":{"date-parts":[["2019"]]},"page":"58-64","title":"Pengaruh Komunikasi Terapeutik Petugas Kesehatan Terhadap Kepuasan Pasien Rawat Inap Di Rumah Sakit Umum Herna Medan","type":"article-journal","volume":"3"},"uris":["http://www.mendeley.com/documents/?uuid=92fb2c4e-cb59-4ca8-9a05-2e8607fb7931"]}],"mendeley":{"formattedCitation":"(Tarigan &amp; Ginting, 2019)","plainTextFormattedCitation":"(Tarigan &amp; Ginting, 2019)","previouslyFormattedCitation":"(Tarigan &amp; Ginting, 2019)"},"properties":{"noteIndex":0},"schema":"https://github.com/citation-style-language/schema/raw/master/csl-citation.json"}</w:instrText>
      </w:r>
      <w:r>
        <w:rPr>
          <w:sz w:val="22"/>
          <w:szCs w:val="22"/>
        </w:rPr>
        <w:fldChar w:fldCharType="separate"/>
      </w:r>
      <w:r w:rsidRPr="00672C6A">
        <w:rPr>
          <w:noProof/>
          <w:sz w:val="22"/>
          <w:szCs w:val="22"/>
        </w:rPr>
        <w:t>(Tarigan &amp; Ginting, 2019)</w:t>
      </w:r>
      <w:r>
        <w:rPr>
          <w:sz w:val="22"/>
          <w:szCs w:val="22"/>
        </w:rPr>
        <w:fldChar w:fldCharType="end"/>
      </w:r>
      <w:r>
        <w:rPr>
          <w:sz w:val="22"/>
          <w:szCs w:val="22"/>
        </w:rPr>
        <w:t>.</w:t>
      </w:r>
    </w:p>
    <w:p w14:paraId="1B24538A" w14:textId="2E3EF758" w:rsidR="002C494F" w:rsidRPr="002C494F" w:rsidRDefault="002C494F" w:rsidP="00CA2585">
      <w:pPr>
        <w:shd w:val="clear" w:color="auto" w:fill="FFFFFF"/>
        <w:spacing w:line="360" w:lineRule="auto"/>
        <w:ind w:firstLine="567"/>
        <w:jc w:val="both"/>
        <w:rPr>
          <w:sz w:val="22"/>
          <w:szCs w:val="22"/>
        </w:rPr>
      </w:pPr>
      <w:r>
        <w:rPr>
          <w:sz w:val="22"/>
          <w:szCs w:val="22"/>
        </w:rPr>
        <w:t>Ditinjau dengan</w:t>
      </w:r>
      <w:r w:rsidR="00F25855">
        <w:rPr>
          <w:sz w:val="22"/>
          <w:szCs w:val="22"/>
        </w:rPr>
        <w:t xml:space="preserve"> penelitian yang dilakukan oleh</w:t>
      </w:r>
      <w:r>
        <w:rPr>
          <w:sz w:val="22"/>
          <w:szCs w:val="22"/>
        </w:rPr>
        <w:t xml:space="preserve">, yang mengatakan bahwa </w:t>
      </w:r>
      <w:r w:rsidRPr="002C494F">
        <w:rPr>
          <w:sz w:val="22"/>
          <w:szCs w:val="22"/>
        </w:rPr>
        <w:t xml:space="preserve">mutu pelayanan pendaftaran meliputi kecepatan petugas pendaftaran dalam melayani transaksi pendaftaran, kemampuan petugas pendaftaran memberikan pelayanan, memberi tahu poli yang </w:t>
      </w:r>
      <w:r w:rsidRPr="002C494F">
        <w:rPr>
          <w:sz w:val="22"/>
          <w:szCs w:val="22"/>
        </w:rPr>
        <w:lastRenderedPageBreak/>
        <w:t>dituju, kemampuan komunikasi yang baik dalam melakukan pelayanan, kemampuan menjaga kesinambungan pelayanan, kemampuan memberikan i</w:t>
      </w:r>
      <w:r>
        <w:rPr>
          <w:sz w:val="22"/>
          <w:szCs w:val="22"/>
        </w:rPr>
        <w:t xml:space="preserve">nformasi secara jelas dan tepat </w:t>
      </w:r>
      <w:r>
        <w:rPr>
          <w:sz w:val="22"/>
          <w:szCs w:val="22"/>
        </w:rPr>
        <w:fldChar w:fldCharType="begin" w:fldLock="1"/>
      </w:r>
      <w:r>
        <w:rPr>
          <w:sz w:val="22"/>
          <w:szCs w:val="22"/>
        </w:rPr>
        <w:instrText>ADDIN CSL_CITATION {"citationItems":[{"id":"ITEM-1","itemData":{"ISSN":"2621-6612","abstract":"… Cara mengukur kepuasan antara lain sistem keluhan dan saran, survey kepuasan pelanggan, … kepuasan pasien di rumah sakit karena kepuasan pasien merupakan bagian dari mutu pelayanan khususnya di tempat pendaftaran yang merupakan kontak awal seorang pasien …","author":[{"dropping-particle":"","family":"Hanifah","given":"","non-dropping-particle":"","parse-names":false,"suffix":""},{"dropping-particle":"","family":"Setyadi","given":"Noor Alis","non-dropping-particle":"","parse-names":false,"suffix":""},{"dropping-particle":"","family":"Werdani","given":"Kusuma Estu","non-dropping-particle":"","parse-names":false,"suffix":""}],"id":"ITEM-1","issued":{"date-parts":[["2021"]]},"page":"76-86","title":"Kajian Literatur Faktor-Faktoryang Berhubungan Dengan Kepuasan Pasien Di Tempat Pendaftaran Rumah Sakit","type":"article-journal","volume":"4"},"uris":["http://www.mendeley.com/documents/?uuid=1408bc83-892f-4cad-b373-71ac35c73707"]}],"mendeley":{"formattedCitation":"(Hanifah et al., 2021)","plainTextFormattedCitation":"(Hanifah et al., 2021)","previouslyFormattedCitation":"(Hanifah et al., 2021)"},"properties":{"noteIndex":0},"schema":"https://github.com/citation-style-language/schema/raw/master/csl-citation.json"}</w:instrText>
      </w:r>
      <w:r>
        <w:rPr>
          <w:sz w:val="22"/>
          <w:szCs w:val="22"/>
        </w:rPr>
        <w:fldChar w:fldCharType="separate"/>
      </w:r>
      <w:r w:rsidRPr="002C494F">
        <w:rPr>
          <w:noProof/>
          <w:sz w:val="22"/>
          <w:szCs w:val="22"/>
        </w:rPr>
        <w:t>(Hanifah et al., 2021)</w:t>
      </w:r>
      <w:r>
        <w:rPr>
          <w:sz w:val="22"/>
          <w:szCs w:val="22"/>
        </w:rPr>
        <w:fldChar w:fldCharType="end"/>
      </w:r>
    </w:p>
    <w:p w14:paraId="1E446550" w14:textId="66478095" w:rsidR="00535989" w:rsidRDefault="00535989" w:rsidP="00CA2585">
      <w:pPr>
        <w:spacing w:line="360" w:lineRule="auto"/>
        <w:ind w:firstLine="709"/>
        <w:jc w:val="both"/>
        <w:rPr>
          <w:sz w:val="22"/>
          <w:szCs w:val="22"/>
        </w:rPr>
      </w:pPr>
      <w:r>
        <w:rPr>
          <w:sz w:val="22"/>
          <w:szCs w:val="22"/>
        </w:rPr>
        <w:t>Hasil penelitian ini</w:t>
      </w:r>
      <w:r w:rsidR="00855B53">
        <w:rPr>
          <w:sz w:val="22"/>
          <w:szCs w:val="22"/>
        </w:rPr>
        <w:t xml:space="preserve"> </w:t>
      </w:r>
      <w:r>
        <w:rPr>
          <w:sz w:val="22"/>
          <w:szCs w:val="22"/>
        </w:rPr>
        <w:t xml:space="preserve">sejalan </w:t>
      </w:r>
      <w:r w:rsidR="00855B53">
        <w:rPr>
          <w:sz w:val="22"/>
          <w:szCs w:val="22"/>
        </w:rPr>
        <w:t xml:space="preserve">juga </w:t>
      </w:r>
      <w:r>
        <w:rPr>
          <w:sz w:val="22"/>
          <w:szCs w:val="22"/>
        </w:rPr>
        <w:t>d</w:t>
      </w:r>
      <w:r w:rsidR="003959DE">
        <w:rPr>
          <w:sz w:val="22"/>
          <w:szCs w:val="22"/>
        </w:rPr>
        <w:t>engan penelitian Anggaraeni</w:t>
      </w:r>
      <w:r>
        <w:rPr>
          <w:sz w:val="22"/>
          <w:szCs w:val="22"/>
        </w:rPr>
        <w:t xml:space="preserve"> (2019) </w:t>
      </w:r>
      <w:r>
        <w:t xml:space="preserve">hasil uji statistik diperoleh p-value = 0,001 yang berarti p&lt; </w:t>
      </w:r>
      <w:r w:rsidRPr="00C8242B">
        <w:rPr>
          <w:sz w:val="22"/>
          <w:szCs w:val="22"/>
        </w:rPr>
        <w:t>α</w:t>
      </w:r>
      <w:r>
        <w:rPr>
          <w:sz w:val="22"/>
          <w:szCs w:val="22"/>
        </w:rPr>
        <w:t>, maka dapat disimpulkan dalam bahwa ada pengaruh antara empati dengan kepuasan pasien</w:t>
      </w:r>
      <w:r>
        <w:rPr>
          <w:sz w:val="22"/>
          <w:szCs w:val="22"/>
        </w:rPr>
        <w:fldChar w:fldCharType="begin" w:fldLock="1"/>
      </w:r>
      <w:r w:rsidR="00154981">
        <w:rPr>
          <w:sz w:val="22"/>
          <w:szCs w:val="22"/>
        </w:rPr>
        <w:instrText>ADDIN CSL_CITATION {"citationItems":[{"id":"ITEM-1","itemData":{"abstract":"Kepuasan merupakan ungkapan perasaan masyarakat yang muncul setelah membandingkan antara persepsi terhadap kinerja suatu produk. UPTD Puskesmas II Negara merupakan puskesmas yang diberikan kewenangan dan tanggung jawab untuk menyelenggarakan upaya kesehatan baik Upaya Kesehatan Perorangan maupun Upaya Kesehatan Masyarakat. Sebagai salah satu fasilitas pelayanan kesehatan yang berada di tengah- tengah masyarakat, penting bagi UPTD Puskesmas II Negara untuk memberikan pelayanan kepada masyarakat sehingga masyarakat sebagai pelanggannya merasa puas terhadap pelayanan yang didapatkannya. Artikel ini mereview pengaruh waktu tunggu, keramahan petugas dan kompetensi petugas terhadap kepuasan pelanggan UPTD Puskesmas II Negara. Metode penulisan artikel ilmiah ini adalah dengan metode kualitatif dan studi literature. Hasil artikel literature review ini adalah 1) Waktu tunggu berpengaruh posistif dan signifikan terhadap kepuasan pelanggan UPTD Puskesmas II Negara; 2) Keramahan petugas berpengaruh positif dan signifikan terhadap kepuasan pelanggan UPTD Puskesmas II Negara; dan 3) Kompetensi petugas berpengaruh positif dan signifikan terhadap kepuasan pelanggan UPTD Puskesmas II Negara. Kata","author":[{"dropping-particle":"","family":"Anggaraeni","given":"Ni Made","non-dropping-particle":"","parse-names":false,"suffix":""}],"container-title":"Jurnal Ilmu Hukum Humaniora dan Politik","id":"ITEM-1","issue":"2","issued":{"date-parts":[["2021"]]},"page":"225-234","title":"Pengaruh Waktu Tunggu, Keramahan Petugas Dan Kompetensi Petugas Terhadap Kepuasan Pelanggan UPTD Puskesmas II Negara (Suatu Kajian Studi Literatur Manajemen Sumber Daya Manusia)","type":"article-journal","volume":"1"},"uris":["http://www.mendeley.com/documents/?uuid=3afd7f1b-7470-4e13-a244-ea6623e7bbf2"]}],"mendeley":{"formattedCitation":"(Anggaraeni, 2021)","plainTextFormattedCitation":"(Anggaraeni, 2021)","previouslyFormattedCitation":"(Anggaraeni, 2021)"},"properties":{"noteIndex":0},"schema":"https://github.com/citation-style-language/schema/raw/master/csl-citation.json"}</w:instrText>
      </w:r>
      <w:r>
        <w:rPr>
          <w:sz w:val="22"/>
          <w:szCs w:val="22"/>
        </w:rPr>
        <w:fldChar w:fldCharType="separate"/>
      </w:r>
      <w:r w:rsidRPr="00535989">
        <w:rPr>
          <w:noProof/>
          <w:sz w:val="22"/>
          <w:szCs w:val="22"/>
        </w:rPr>
        <w:t>(Anggaraeni, 2021)</w:t>
      </w:r>
      <w:r>
        <w:rPr>
          <w:sz w:val="22"/>
          <w:szCs w:val="22"/>
        </w:rPr>
        <w:fldChar w:fldCharType="end"/>
      </w:r>
      <w:r w:rsidR="00C00C24">
        <w:rPr>
          <w:sz w:val="22"/>
          <w:szCs w:val="22"/>
        </w:rPr>
        <w:t>.</w:t>
      </w:r>
    </w:p>
    <w:p w14:paraId="6181C5FC" w14:textId="36AB58D3" w:rsidR="00672C6A" w:rsidRDefault="006A5724" w:rsidP="00CA2585">
      <w:pPr>
        <w:spacing w:after="200" w:line="360" w:lineRule="auto"/>
        <w:ind w:firstLine="567"/>
        <w:jc w:val="both"/>
        <w:rPr>
          <w:sz w:val="22"/>
          <w:szCs w:val="22"/>
        </w:rPr>
      </w:pPr>
      <w:r w:rsidRPr="006A5724">
        <w:rPr>
          <w:sz w:val="22"/>
          <w:szCs w:val="22"/>
        </w:rPr>
        <w:t xml:space="preserve">Menurut Maslow dalam teorinya tentang kebutuhan manusia juga menjelaskan bahwa setiap manusia membutuhkan ingin memiliki dan dimiliki, cinta dan kasih sayang serta harga diri, sehingga antara yang muda dan yang tua menginginkan hubungan interpersonal yang baik akan membuat seseorang menjadi puas dalam pelayanan </w:t>
      </w:r>
      <w:r w:rsidR="00CD27CD">
        <w:rPr>
          <w:sz w:val="22"/>
          <w:szCs w:val="22"/>
        </w:rPr>
        <w:t>kesehatan</w:t>
      </w:r>
      <w:r w:rsidR="006C4DEA">
        <w:rPr>
          <w:sz w:val="22"/>
          <w:szCs w:val="22"/>
        </w:rPr>
        <w:t xml:space="preserve"> </w:t>
      </w:r>
      <w:r w:rsidR="00CD27CD">
        <w:rPr>
          <w:sz w:val="22"/>
          <w:szCs w:val="22"/>
        </w:rPr>
        <w:fldChar w:fldCharType="begin" w:fldLock="1"/>
      </w:r>
      <w:r w:rsidR="00672C6A">
        <w:rPr>
          <w:sz w:val="22"/>
          <w:szCs w:val="22"/>
        </w:rPr>
        <w:instrText>ADDIN CSL_CITATION {"citationItems":[{"id":"ITEM-1","itemData":{"author":[{"dropping-particle":"","family":"Maslow Abraham H.","given":"","non-dropping-particle":"","parse-names":false,"suffix":""}],"id":"ITEM-1","issued":{"date-parts":[["1984"]]},"publisher":"Cantrik Pustaka, cet: 1","publisher-place":"Yogyakarta","title":"Motivatio and Personality Teori Motivasi dengan Motivasi dan Kepribadian","type":"chapter"},"uris":["http://www.mendeley.com/documents/?uuid=fae63c54-90d9-423b-87cb-126d8be17903"]}],"mendeley":{"formattedCitation":"(Maslow Abraham H., 1984)","plainTextFormattedCitation":"(Maslow Abraham H., 1984)","previouslyFormattedCitation":"(Maslow Abraham H., 1984)"},"properties":{"noteIndex":0},"schema":"https://github.com/citation-style-language/schema/raw/master/csl-citation.json"}</w:instrText>
      </w:r>
      <w:r w:rsidR="00CD27CD">
        <w:rPr>
          <w:sz w:val="22"/>
          <w:szCs w:val="22"/>
        </w:rPr>
        <w:fldChar w:fldCharType="separate"/>
      </w:r>
      <w:r w:rsidR="00CD27CD" w:rsidRPr="00CD27CD">
        <w:rPr>
          <w:noProof/>
          <w:sz w:val="22"/>
          <w:szCs w:val="22"/>
        </w:rPr>
        <w:t>(Maslow Abraham H., 1984)</w:t>
      </w:r>
      <w:r w:rsidR="00CD27CD">
        <w:rPr>
          <w:sz w:val="22"/>
          <w:szCs w:val="22"/>
        </w:rPr>
        <w:fldChar w:fldCharType="end"/>
      </w:r>
      <w:r w:rsidR="006C4DEA">
        <w:rPr>
          <w:sz w:val="22"/>
          <w:szCs w:val="22"/>
        </w:rPr>
        <w:t>.</w:t>
      </w:r>
      <w:r w:rsidRPr="006A5724">
        <w:rPr>
          <w:sz w:val="22"/>
          <w:szCs w:val="22"/>
        </w:rPr>
        <w:t xml:space="preserve"> Menurut Sudibyo bahwa konsep sehat dan sakit berlaku sama baik anak maupun dewasa hanya gejalanya yang mungkin berbeda. Setiap pasien yang datang dalam keadaan sakit baik muda maupun tua, mereka penuh harapan seperti ingin cepat sembuh, cepat ditangani, cepat bisa kembali bekerja jadi baik yang muda maupun yang tua sama-sama merasakan apabila keadaannya sudah mulai membaik atau merasa sembuh maka mereka dapat merasakan kecocokannya berobat di pelayanan kesehatan terkait dan puas dalam melakuakan pelayanan kesehatan di tempat terkait </w:t>
      </w:r>
      <w:r w:rsidRPr="006A5724">
        <w:rPr>
          <w:sz w:val="22"/>
          <w:szCs w:val="22"/>
        </w:rPr>
        <w:fldChar w:fldCharType="begin" w:fldLock="1"/>
      </w:r>
      <w:r w:rsidR="00535989">
        <w:rPr>
          <w:sz w:val="22"/>
          <w:szCs w:val="22"/>
        </w:rPr>
        <w:instrText>ADDIN CSL_CITATION {"citationItems":[{"id":"ITEM-1","itemData":{"ISSN":"2356-3346","abstract":"SEC adalah layanan unggulan dari RSISA yang memberikan pelayanan pada kesehatan mata yang menjadi pusat rujukan pengobatan mata bagi masyarakat Jawa Tengah. Dalam tiga tahun terakhir jumlah kunjungan rawat jalan mengalami peningkatan meskipun terdapat kecenderungan menurun. Kepuasan pasien menjadi salah satu indikator yang digunakan sebagai pencitraan awal rumah sakit apakah rumah sakit tersebut memberikan pelayanan yang baik bagi pelanggannya. Pihak rumah sakit perlu memahami karakteristik pasien untuk pengambilan keputusan terkait pelayanan rumah sakit sehingga pasien dapat merasa puas. Namun dalam pelaksanaan masih ada kecenderungan kurang puas pada pasien yaitu terhadap fasilitas pelayanan, waktu menunggu, pelayanan dokter, tarif, dan pelayanan administrasi pendaftaran pasien ASKES serta pelayanan administrasi pembayaran. Tujuan penelitian dilakukan untuk mengetahui hubungan antara karakteristik pasien dengan kepuasan pasien pada pelayanan poli mata SEC RSISA. Penelitian dilaksanakan di SEC RSISA menggunakan penelitian kuantitatif dengan survei kepuasan Cross Sectional dengan jumlah responden 100 orang pasien. Hasil penelitian menunjukkan bahwa karakteristik responden termasuk dalam kelompok umur dewasa (68%), jenis kelamin wanita (58%), asal suku jawa (86%), pendidikan lanjut (61%), bekerja (54%), pendapatan tinggi (75%), diagnosa penyakit kasus dengan operasi (72%), dan tipe pembiayaan umum (55%). Selain itu sesuai dimensi kepuasan Linder-Pelz bahwa pasien merasa puas pada dimensi accessibility (43%), availibility of resources (35%), countinuity of care (29%), efficacy (54%), finances (47%), hummaneness (37%), information of gathering (44%), information of giving (30%), pleassantness of surrounding (35%), dan quality (10%). Hasil uji ChiSquare, uji korelasi Pearson Product Moment dan uji korelasi Rank Spearman menunjukkan tidak ada hubungan antara karakteristik dengan kepuasan pasien.","author":[{"dropping-particle":"","family":"Sriatmi","given":"A.","non-dropping-particle":"","parse-names":false,"suffix":""},{"dropping-particle":"","family":"et al","given":"","non-dropping-particle":"","parse-names":false,"suffix":""}],"container-title":"Jurnal Kesehatan Masyarakat (e-Journal)","id":"ITEM-1","issue":"1","issued":{"date-parts":[["2017"]]},"page":"9-14","title":"Analisis Hubungan Karakteristik Pasien Dengan Kepuasan Pelayanan Rawat Jalan Semarang Eye Center (Sec) Rumah Sakit Islam Sultan Agung Semarang","type":"article-journal","volume":"2"},"uris":["http://www.mendeley.com/documents/?uuid=238223dc-6432-49b0-be18-d55de01e9f3d"]}],"mendeley":{"formattedCitation":"(Sriatmi &amp; et al, 2017)","plainTextFormattedCitation":"(Sriatmi &amp; et al, 2017)","previouslyFormattedCitation":"(Sriatmi &amp; et al, 2017)"},"properties":{"noteIndex":0},"schema":"https://github.com/citation-style-language/schema/raw/master/csl-citation.json"}</w:instrText>
      </w:r>
      <w:r w:rsidRPr="006A5724">
        <w:rPr>
          <w:sz w:val="22"/>
          <w:szCs w:val="22"/>
        </w:rPr>
        <w:fldChar w:fldCharType="separate"/>
      </w:r>
      <w:r w:rsidR="005A3C45" w:rsidRPr="005A3C45">
        <w:rPr>
          <w:noProof/>
          <w:sz w:val="22"/>
          <w:szCs w:val="22"/>
        </w:rPr>
        <w:t>(Sriatmi &amp; et al, 2017)</w:t>
      </w:r>
      <w:r w:rsidRPr="006A5724">
        <w:rPr>
          <w:sz w:val="22"/>
          <w:szCs w:val="22"/>
        </w:rPr>
        <w:fldChar w:fldCharType="end"/>
      </w:r>
      <w:r w:rsidR="00E2250D">
        <w:rPr>
          <w:sz w:val="22"/>
          <w:szCs w:val="22"/>
        </w:rPr>
        <w:t>.</w:t>
      </w:r>
    </w:p>
    <w:p w14:paraId="2A91A800" w14:textId="77777777" w:rsidR="00EF7F1F" w:rsidRPr="00C2731A" w:rsidRDefault="00685CE7" w:rsidP="00AE3F6F">
      <w:pPr>
        <w:shd w:val="clear" w:color="auto" w:fill="339933"/>
        <w:autoSpaceDE w:val="0"/>
        <w:autoSpaceDN w:val="0"/>
        <w:adjustRightInd w:val="0"/>
        <w:jc w:val="center"/>
        <w:rPr>
          <w:b/>
          <w:sz w:val="22"/>
          <w:szCs w:val="22"/>
          <w:lang w:val="id-ID"/>
        </w:rPr>
      </w:pPr>
      <w:r w:rsidRPr="00F903F0">
        <w:rPr>
          <w:b/>
          <w:color w:val="FFFFFF" w:themeColor="background1"/>
          <w:sz w:val="22"/>
          <w:szCs w:val="22"/>
          <w:lang w:val="id-ID"/>
        </w:rPr>
        <w:lastRenderedPageBreak/>
        <w:t>PENUTUP</w:t>
      </w:r>
    </w:p>
    <w:p w14:paraId="0E45E83F" w14:textId="67F9C6D5" w:rsidR="001E523A" w:rsidRPr="0031471C" w:rsidRDefault="001E523A" w:rsidP="0031471C">
      <w:pPr>
        <w:spacing w:line="360" w:lineRule="auto"/>
        <w:ind w:firstLine="567"/>
        <w:jc w:val="both"/>
        <w:rPr>
          <w:sz w:val="22"/>
          <w:szCs w:val="22"/>
        </w:rPr>
      </w:pPr>
      <w:r w:rsidRPr="0031471C">
        <w:rPr>
          <w:sz w:val="22"/>
          <w:szCs w:val="22"/>
        </w:rPr>
        <w:t>Sikap petugas</w:t>
      </w:r>
      <w:r w:rsidR="00F30AAB" w:rsidRPr="0031471C">
        <w:rPr>
          <w:sz w:val="22"/>
          <w:szCs w:val="22"/>
        </w:rPr>
        <w:t xml:space="preserve"> pendaftaran di Puskesmas kabupaten pasuruan </w:t>
      </w:r>
      <w:r w:rsidRPr="0031471C">
        <w:rPr>
          <w:sz w:val="22"/>
          <w:szCs w:val="22"/>
        </w:rPr>
        <w:t xml:space="preserve">dikatakan kurang dimana sebanyak 22 (37,9%) orang mengatakan bahwa petugas pendaftaran melayani dengan kurang baik, dan 36 (62,1%) orang mengatakan bahwa petugas pendaftaran melayani dengan baik. </w:t>
      </w:r>
    </w:p>
    <w:p w14:paraId="698B1F00" w14:textId="19313EDC" w:rsidR="00BA24E8" w:rsidRDefault="00BA24E8" w:rsidP="0031471C">
      <w:pPr>
        <w:autoSpaceDE w:val="0"/>
        <w:autoSpaceDN w:val="0"/>
        <w:adjustRightInd w:val="0"/>
        <w:spacing w:line="360" w:lineRule="auto"/>
        <w:ind w:firstLine="567"/>
        <w:jc w:val="both"/>
        <w:rPr>
          <w:sz w:val="22"/>
          <w:szCs w:val="22"/>
        </w:rPr>
      </w:pPr>
      <w:r w:rsidRPr="0031471C">
        <w:rPr>
          <w:sz w:val="22"/>
          <w:szCs w:val="22"/>
        </w:rPr>
        <w:t xml:space="preserve">Terdapat hubungan antara sikap petugas dengan kepuasan pasien rawat jalan, pada sikap petugas dengan </w:t>
      </w:r>
      <w:r w:rsidRPr="0031471C">
        <w:rPr>
          <w:i/>
          <w:sz w:val="22"/>
          <w:szCs w:val="22"/>
        </w:rPr>
        <w:t>p-value (sig)</w:t>
      </w:r>
      <w:r w:rsidRPr="0031471C">
        <w:rPr>
          <w:sz w:val="22"/>
          <w:szCs w:val="22"/>
        </w:rPr>
        <w:t xml:space="preserve"> sebesar 0,053 hal ini menunjukkan bahwa nilai </w:t>
      </w:r>
      <w:r w:rsidRPr="0031471C">
        <w:rPr>
          <w:i/>
          <w:sz w:val="22"/>
          <w:szCs w:val="22"/>
        </w:rPr>
        <w:t>p-value</w:t>
      </w:r>
      <w:r w:rsidRPr="0031471C">
        <w:rPr>
          <w:sz w:val="22"/>
          <w:szCs w:val="22"/>
        </w:rPr>
        <w:t xml:space="preserve"> kurang dari sama dengan 0,05 yang menyatakan bahwa variabel sikap petugas pendaftaran berhubungan dengan kepuasan pasien.</w:t>
      </w:r>
    </w:p>
    <w:p w14:paraId="2ECB96AA" w14:textId="77777777" w:rsidR="00950F0C" w:rsidRPr="0031471C" w:rsidRDefault="00950F0C" w:rsidP="0031471C">
      <w:pPr>
        <w:autoSpaceDE w:val="0"/>
        <w:autoSpaceDN w:val="0"/>
        <w:adjustRightInd w:val="0"/>
        <w:spacing w:line="360" w:lineRule="auto"/>
        <w:ind w:firstLine="567"/>
        <w:jc w:val="both"/>
        <w:rPr>
          <w:sz w:val="22"/>
          <w:szCs w:val="22"/>
          <w:lang w:val="id-ID"/>
        </w:rPr>
      </w:pPr>
    </w:p>
    <w:p w14:paraId="246B4A21" w14:textId="77777777" w:rsidR="00066733" w:rsidRPr="00BA24E8" w:rsidRDefault="00066733" w:rsidP="00F903F0">
      <w:pPr>
        <w:shd w:val="clear" w:color="auto" w:fill="339933"/>
        <w:autoSpaceDE w:val="0"/>
        <w:autoSpaceDN w:val="0"/>
        <w:adjustRightInd w:val="0"/>
        <w:spacing w:before="120"/>
        <w:jc w:val="center"/>
        <w:rPr>
          <w:b/>
          <w:color w:val="FFFFFF" w:themeColor="background1"/>
          <w:sz w:val="22"/>
          <w:szCs w:val="22"/>
        </w:rPr>
      </w:pPr>
      <w:r w:rsidRPr="002246E2">
        <w:rPr>
          <w:b/>
          <w:color w:val="FFFFFF" w:themeColor="background1"/>
          <w:sz w:val="22"/>
          <w:szCs w:val="22"/>
          <w:lang w:val="es-ES"/>
        </w:rPr>
        <w:t>D</w:t>
      </w:r>
      <w:r w:rsidR="00830006" w:rsidRPr="002246E2">
        <w:rPr>
          <w:b/>
          <w:color w:val="FFFFFF" w:themeColor="background1"/>
          <w:sz w:val="22"/>
          <w:szCs w:val="22"/>
          <w:lang w:val="es-ES"/>
        </w:rPr>
        <w:t xml:space="preserve">AFTAR </w:t>
      </w:r>
      <w:r w:rsidR="00685CE7" w:rsidRPr="002246E2">
        <w:rPr>
          <w:b/>
          <w:color w:val="FFFFFF" w:themeColor="background1"/>
          <w:sz w:val="22"/>
          <w:szCs w:val="22"/>
          <w:lang w:val="id-ID"/>
        </w:rPr>
        <w:t>PUSTAKA</w:t>
      </w:r>
    </w:p>
    <w:p w14:paraId="30C34187" w14:textId="77777777" w:rsidR="00023605" w:rsidRDefault="00023605" w:rsidP="00023605">
      <w:pPr>
        <w:widowControl w:val="0"/>
        <w:autoSpaceDE w:val="0"/>
        <w:autoSpaceDN w:val="0"/>
        <w:adjustRightInd w:val="0"/>
        <w:ind w:left="480" w:hanging="480"/>
        <w:rPr>
          <w:sz w:val="20"/>
          <w:szCs w:val="20"/>
        </w:rPr>
      </w:pPr>
    </w:p>
    <w:p w14:paraId="1A8A8A83" w14:textId="5BF31273" w:rsidR="00023605" w:rsidRPr="00023605" w:rsidRDefault="002C4080" w:rsidP="00023605">
      <w:pPr>
        <w:widowControl w:val="0"/>
        <w:autoSpaceDE w:val="0"/>
        <w:autoSpaceDN w:val="0"/>
        <w:adjustRightInd w:val="0"/>
        <w:ind w:left="480" w:hanging="480"/>
        <w:jc w:val="both"/>
        <w:rPr>
          <w:sz w:val="20"/>
          <w:szCs w:val="20"/>
        </w:rPr>
      </w:pPr>
      <w:r w:rsidRPr="00CE7A0F">
        <w:rPr>
          <w:sz w:val="20"/>
          <w:szCs w:val="20"/>
          <w:lang w:val="id-ID"/>
        </w:rPr>
        <w:t xml:space="preserve"> </w:t>
      </w:r>
      <w:r w:rsidR="00023605" w:rsidRPr="00023605">
        <w:rPr>
          <w:sz w:val="20"/>
          <w:szCs w:val="20"/>
        </w:rPr>
        <w:t>Alfian, A. R., Tika, D., Leonard, D., &amp; Mardiawati, D. (2020). Gambaran Faktor-Faktor Yang Mempengaruhi Kepuasaan Pasien TPPRJ Di Puskesmas Ulak. Administration &amp; Health Information of Journal, 1(2), 99–105. http://ojs.stikeslandbouw.ac.id/index.php/ahi%0D</w:t>
      </w:r>
    </w:p>
    <w:p w14:paraId="4FF0798A" w14:textId="77777777" w:rsidR="00023605" w:rsidRPr="00023605" w:rsidRDefault="00023605" w:rsidP="00023605">
      <w:pPr>
        <w:widowControl w:val="0"/>
        <w:autoSpaceDE w:val="0"/>
        <w:autoSpaceDN w:val="0"/>
        <w:adjustRightInd w:val="0"/>
        <w:ind w:left="480" w:hanging="480"/>
        <w:jc w:val="both"/>
        <w:rPr>
          <w:sz w:val="20"/>
          <w:szCs w:val="20"/>
        </w:rPr>
      </w:pPr>
    </w:p>
    <w:p w14:paraId="57737494"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Alim, A., Tangdilambi, N., &amp; Badwi, A. (2019). Hubungan kualitas pelayanan kesehatan terhadapp kepuasan pasien rawat jalan RSUD Makassar. Jurnal Manajemen Kesehatan Yayasan RS.Dr. Soetomo, 5(2), 165. https://doi.org/10.29241/jmk.v5i2.164</w:t>
      </w:r>
    </w:p>
    <w:p w14:paraId="034C3C9E" w14:textId="77777777" w:rsidR="00023605" w:rsidRPr="00023605" w:rsidRDefault="00023605" w:rsidP="00023605">
      <w:pPr>
        <w:widowControl w:val="0"/>
        <w:autoSpaceDE w:val="0"/>
        <w:autoSpaceDN w:val="0"/>
        <w:adjustRightInd w:val="0"/>
        <w:ind w:left="480" w:hanging="480"/>
        <w:jc w:val="both"/>
        <w:rPr>
          <w:sz w:val="20"/>
          <w:szCs w:val="20"/>
        </w:rPr>
      </w:pPr>
    </w:p>
    <w:p w14:paraId="1EBE2DA0"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Anasril, A. (2019). HUBUNGAN PENGETAHUAN DAN SIKAP PETUGAS KESEHATAN TERHADAP MUTU PELAYANAN KESEHATAN (Studi Di Puskesmas Cot Seumeureung Kecamatan Samatiga Kabupaten Aceh Barat). Majalah Kesehatan Masyarakat Aceh (MaKMA), 2(2), 51–58. https://doi.org/10.32672/ makma.v2i2.1301</w:t>
      </w:r>
    </w:p>
    <w:p w14:paraId="00E91DC3" w14:textId="77777777" w:rsidR="00023605" w:rsidRPr="00023605" w:rsidRDefault="00023605" w:rsidP="00023605">
      <w:pPr>
        <w:widowControl w:val="0"/>
        <w:autoSpaceDE w:val="0"/>
        <w:autoSpaceDN w:val="0"/>
        <w:adjustRightInd w:val="0"/>
        <w:ind w:left="480" w:hanging="480"/>
        <w:jc w:val="both"/>
        <w:rPr>
          <w:sz w:val="20"/>
          <w:szCs w:val="20"/>
        </w:rPr>
      </w:pPr>
    </w:p>
    <w:p w14:paraId="0A2762A9"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 xml:space="preserve">Anggaraeni, N. M. (2021). Pengaruh Waktu Tunggu, Keramahan Petugas Dan Kompetensi Petugas Terhadap Kepuasan Pelanggan UPTD Puskesmas II Negara (Suatu Kajian Studi Literatur Manajemen Sumber Daya Manusia). </w:t>
      </w:r>
      <w:r w:rsidRPr="00023605">
        <w:rPr>
          <w:sz w:val="20"/>
          <w:szCs w:val="20"/>
        </w:rPr>
        <w:lastRenderedPageBreak/>
        <w:t>Jurnal Ilmu Hukum Humaniora Dan Politik, 1(2), 225–234.</w:t>
      </w:r>
    </w:p>
    <w:p w14:paraId="2400B64E" w14:textId="77777777" w:rsidR="00023605" w:rsidRPr="00023605" w:rsidRDefault="00023605" w:rsidP="00023605">
      <w:pPr>
        <w:widowControl w:val="0"/>
        <w:autoSpaceDE w:val="0"/>
        <w:autoSpaceDN w:val="0"/>
        <w:adjustRightInd w:val="0"/>
        <w:ind w:left="480" w:hanging="480"/>
        <w:jc w:val="both"/>
        <w:rPr>
          <w:sz w:val="20"/>
          <w:szCs w:val="20"/>
        </w:rPr>
      </w:pPr>
    </w:p>
    <w:p w14:paraId="4A5E8333"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Bustomi. (2011). Penjaminan Mutu Pelayanan Kesehatan &amp; Akseptabilitasnya. In Penjaminan mutu pelayanan kesehatan &amp; akseptabilitasnya. Erlangga.</w:t>
      </w:r>
    </w:p>
    <w:p w14:paraId="26DC07D8" w14:textId="77777777" w:rsidR="00023605" w:rsidRPr="00023605" w:rsidRDefault="00023605" w:rsidP="00023605">
      <w:pPr>
        <w:widowControl w:val="0"/>
        <w:autoSpaceDE w:val="0"/>
        <w:autoSpaceDN w:val="0"/>
        <w:adjustRightInd w:val="0"/>
        <w:ind w:left="480" w:hanging="480"/>
        <w:jc w:val="both"/>
        <w:rPr>
          <w:sz w:val="20"/>
          <w:szCs w:val="20"/>
        </w:rPr>
      </w:pPr>
    </w:p>
    <w:p w14:paraId="6225B033"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Hanifah, Setyadi, N. A., &amp; Werdani, K. E. (2021). Kajian Literatur Faktor-Faktoryang Berhubungan Dengan Kepuasan Pasien Di Tempat Pendaftaran Rumah Sakit. 4, 76–86.</w:t>
      </w:r>
    </w:p>
    <w:p w14:paraId="5AE58059" w14:textId="77777777" w:rsidR="00023605" w:rsidRPr="00023605" w:rsidRDefault="00023605" w:rsidP="00023605">
      <w:pPr>
        <w:widowControl w:val="0"/>
        <w:autoSpaceDE w:val="0"/>
        <w:autoSpaceDN w:val="0"/>
        <w:adjustRightInd w:val="0"/>
        <w:ind w:left="480" w:hanging="480"/>
        <w:jc w:val="both"/>
        <w:rPr>
          <w:sz w:val="20"/>
          <w:szCs w:val="20"/>
        </w:rPr>
      </w:pPr>
    </w:p>
    <w:p w14:paraId="3179BEC9"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Herman, Sudirman, &amp; Nizmayunun. (n.d.).  ubungan kualitas pelayanan kesehatan dengan kepuasan pasien rawat jalan di puskesmas Lembasada Kabupaten Donggala. 22–35.</w:t>
      </w:r>
    </w:p>
    <w:p w14:paraId="2698E071" w14:textId="77777777" w:rsidR="00023605" w:rsidRPr="00023605" w:rsidRDefault="00023605" w:rsidP="00023605">
      <w:pPr>
        <w:widowControl w:val="0"/>
        <w:autoSpaceDE w:val="0"/>
        <w:autoSpaceDN w:val="0"/>
        <w:adjustRightInd w:val="0"/>
        <w:ind w:left="480" w:hanging="480"/>
        <w:jc w:val="both"/>
        <w:rPr>
          <w:sz w:val="20"/>
          <w:szCs w:val="20"/>
        </w:rPr>
      </w:pPr>
    </w:p>
    <w:p w14:paraId="51E70419"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Iwan, R., &amp; et al. (2020). Hubungan pelayanan petugas dan ketersediaan fasilitas dengan kepuasan pasien di poli umum puskesmas dolo kecamatan dolo kabupaten sigi. 000, 1–9.</w:t>
      </w:r>
    </w:p>
    <w:p w14:paraId="26952400" w14:textId="77777777" w:rsidR="00023605" w:rsidRPr="00023605" w:rsidRDefault="00023605" w:rsidP="00023605">
      <w:pPr>
        <w:widowControl w:val="0"/>
        <w:autoSpaceDE w:val="0"/>
        <w:autoSpaceDN w:val="0"/>
        <w:adjustRightInd w:val="0"/>
        <w:ind w:left="480" w:hanging="480"/>
        <w:jc w:val="both"/>
        <w:rPr>
          <w:sz w:val="20"/>
          <w:szCs w:val="20"/>
        </w:rPr>
      </w:pPr>
    </w:p>
    <w:p w14:paraId="4292E393"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Khairunnisa, &amp; et al. (2021). Hubungan Karakteristik Dan Tingkat Pengetahuan Dengan Perilaku Pencegahan Covid-19Pada Masyarakat Desa Paya Bujok Blang Pase Kota Langsa. AVERROUS: Jurnal Kedokteran Dan Kesehatan Malikussaleh, 7(1), 53. https://doi.org/10.29103/ averrous.v7i1.4395</w:t>
      </w:r>
    </w:p>
    <w:p w14:paraId="1831547F"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Kuntoro, W., &amp; Istiono, W. (2017). Kepuasan Pasien Terhadap Kualitas Pelayanan di Tempat Pendaftaran Pasien Rawat Jalan Puskesmas Kretek Bantul Yogyakarta. Jurnal Kesehatan Vokasional, 2(1), 140. https://doi.org/10.22146/jkesvo.30327</w:t>
      </w:r>
    </w:p>
    <w:p w14:paraId="37835AAA" w14:textId="77777777" w:rsidR="00023605" w:rsidRPr="00023605" w:rsidRDefault="00023605" w:rsidP="00023605">
      <w:pPr>
        <w:widowControl w:val="0"/>
        <w:autoSpaceDE w:val="0"/>
        <w:autoSpaceDN w:val="0"/>
        <w:adjustRightInd w:val="0"/>
        <w:ind w:left="480" w:hanging="480"/>
        <w:jc w:val="both"/>
        <w:rPr>
          <w:sz w:val="20"/>
          <w:szCs w:val="20"/>
        </w:rPr>
      </w:pPr>
    </w:p>
    <w:p w14:paraId="4539ED05"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Maslow Abraham H. (1984). Motivatio and Personality Teori Motivasi dengan Motivasi dan Kepribadian. Cantrik Pustaka, cet: 1.</w:t>
      </w:r>
    </w:p>
    <w:p w14:paraId="5A46BAAC" w14:textId="77777777" w:rsidR="00023605" w:rsidRPr="00023605" w:rsidRDefault="00023605" w:rsidP="00023605">
      <w:pPr>
        <w:widowControl w:val="0"/>
        <w:autoSpaceDE w:val="0"/>
        <w:autoSpaceDN w:val="0"/>
        <w:adjustRightInd w:val="0"/>
        <w:ind w:left="480" w:hanging="480"/>
        <w:jc w:val="both"/>
        <w:rPr>
          <w:sz w:val="20"/>
          <w:szCs w:val="20"/>
        </w:rPr>
      </w:pPr>
    </w:p>
    <w:p w14:paraId="66743ADD"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Mernawati, D., &amp; Zainafree, I. (2016). Analisis Faktor-Faktor Yang Berhubungan Dengan Tingkat Kepuasan Pasien Rawat Jalan Di Puskesmas Lamper Tengah Kecamatan Semarang Selatan Kota Semarang. Public Health Perspective Journal, 1(1), 45–52.</w:t>
      </w:r>
    </w:p>
    <w:p w14:paraId="14031D16" w14:textId="77777777" w:rsidR="00023605" w:rsidRPr="00023605" w:rsidRDefault="00023605" w:rsidP="00023605">
      <w:pPr>
        <w:widowControl w:val="0"/>
        <w:autoSpaceDE w:val="0"/>
        <w:autoSpaceDN w:val="0"/>
        <w:adjustRightInd w:val="0"/>
        <w:ind w:left="480" w:hanging="480"/>
        <w:jc w:val="both"/>
        <w:rPr>
          <w:sz w:val="20"/>
          <w:szCs w:val="20"/>
        </w:rPr>
      </w:pPr>
    </w:p>
    <w:p w14:paraId="567F7E94"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Neviza, R., &amp; Ardenny. (2021). Hubungan sikap petugas pendaftaran dan waktu tunggu terhadap indeks kepuasan pasien peserta BPJS di instalasi rawat jala RSUD puri husada tembilahan. Jurnal Inovasi Penelitian, 1(0.1101/2021.02.25.432866), 1–15.</w:t>
      </w:r>
    </w:p>
    <w:p w14:paraId="7427C655" w14:textId="77777777" w:rsidR="00023605" w:rsidRPr="00023605" w:rsidRDefault="00023605" w:rsidP="00023605">
      <w:pPr>
        <w:widowControl w:val="0"/>
        <w:autoSpaceDE w:val="0"/>
        <w:autoSpaceDN w:val="0"/>
        <w:adjustRightInd w:val="0"/>
        <w:ind w:left="480" w:hanging="480"/>
        <w:jc w:val="both"/>
        <w:rPr>
          <w:sz w:val="20"/>
          <w:szCs w:val="20"/>
        </w:rPr>
      </w:pPr>
    </w:p>
    <w:p w14:paraId="34F0B187"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lastRenderedPageBreak/>
        <w:t>Nurdelima,  et al. (2021). Hubungan Response Time dengan Kepuasan Pasien di Puskesmas Cipedes. Jurnal Ilmiah Indonesia, 1(8), 927–932.</w:t>
      </w:r>
    </w:p>
    <w:p w14:paraId="10D74B42" w14:textId="77777777" w:rsidR="00023605" w:rsidRPr="00023605" w:rsidRDefault="00023605" w:rsidP="00023605">
      <w:pPr>
        <w:widowControl w:val="0"/>
        <w:autoSpaceDE w:val="0"/>
        <w:autoSpaceDN w:val="0"/>
        <w:adjustRightInd w:val="0"/>
        <w:ind w:left="480" w:hanging="480"/>
        <w:jc w:val="both"/>
        <w:rPr>
          <w:sz w:val="20"/>
          <w:szCs w:val="20"/>
        </w:rPr>
      </w:pPr>
    </w:p>
    <w:p w14:paraId="2E6ED3D5"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Pangerapan D, P. O. (2018). Hubungan Antara Mutu Pelayanan Dengan Kepuasan Pasien Di Poliklinik Penyakit Dalam Rumah Sakit Umum GMIM Pancaran Kasih Manado. JKK (Jurnal Kedokteran Klinik), 2(1), 9–18.</w:t>
      </w:r>
    </w:p>
    <w:p w14:paraId="6CC15656" w14:textId="77777777" w:rsidR="00023605" w:rsidRPr="00023605" w:rsidRDefault="00023605" w:rsidP="00023605">
      <w:pPr>
        <w:widowControl w:val="0"/>
        <w:autoSpaceDE w:val="0"/>
        <w:autoSpaceDN w:val="0"/>
        <w:adjustRightInd w:val="0"/>
        <w:ind w:left="480" w:hanging="480"/>
        <w:jc w:val="both"/>
        <w:rPr>
          <w:sz w:val="20"/>
          <w:szCs w:val="20"/>
        </w:rPr>
      </w:pPr>
    </w:p>
    <w:p w14:paraId="501A17C7"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Pasalli’, A., &amp; Patattan, A. A. (2021). Hubungan Mutu Pelayanan Kesehatan Dengan Kepuasan Pasien Di Rumah Sakit Fatima Makale Di Era New Normal. Jurnal Keperawatan Florence Nightingale, 4(1), 14–19. https://doi.org/10.52774/ jkfn.v4i1.57</w:t>
      </w:r>
    </w:p>
    <w:p w14:paraId="140F14C6" w14:textId="77777777" w:rsidR="00023605" w:rsidRPr="00023605" w:rsidRDefault="00023605" w:rsidP="00023605">
      <w:pPr>
        <w:widowControl w:val="0"/>
        <w:autoSpaceDE w:val="0"/>
        <w:autoSpaceDN w:val="0"/>
        <w:adjustRightInd w:val="0"/>
        <w:ind w:left="480" w:hanging="480"/>
        <w:jc w:val="both"/>
        <w:rPr>
          <w:sz w:val="20"/>
          <w:szCs w:val="20"/>
        </w:rPr>
      </w:pPr>
    </w:p>
    <w:p w14:paraId="219C9D7D"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Permenkes. (2016). permenkes no 43 tahun 2016 Peraturan Menteri Kesehatan tentang Standar Pelayanan Minimal Bidang Kesehatan.</w:t>
      </w:r>
    </w:p>
    <w:p w14:paraId="105288AC" w14:textId="77777777" w:rsidR="00023605" w:rsidRPr="00023605" w:rsidRDefault="00023605" w:rsidP="00023605">
      <w:pPr>
        <w:widowControl w:val="0"/>
        <w:autoSpaceDE w:val="0"/>
        <w:autoSpaceDN w:val="0"/>
        <w:adjustRightInd w:val="0"/>
        <w:ind w:left="480" w:hanging="480"/>
        <w:jc w:val="both"/>
        <w:rPr>
          <w:sz w:val="20"/>
          <w:szCs w:val="20"/>
        </w:rPr>
      </w:pPr>
    </w:p>
    <w:p w14:paraId="4951F42B"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Rahmatiqa, C., Ropendi, P., &amp; Widuri, N. E. (2020). Faktor-Faktor Yang Berhubungan Dengan Pelayanan Prima Pada Petugas Pendaftaran Rawat Jalan Di Rsud Sultan Thaha Saifuddin Kabupaten Tebo. 540–549.</w:t>
      </w:r>
    </w:p>
    <w:p w14:paraId="6810EC9C" w14:textId="77777777" w:rsidR="00023605" w:rsidRPr="00023605" w:rsidRDefault="00023605" w:rsidP="00023605">
      <w:pPr>
        <w:widowControl w:val="0"/>
        <w:autoSpaceDE w:val="0"/>
        <w:autoSpaceDN w:val="0"/>
        <w:adjustRightInd w:val="0"/>
        <w:ind w:left="480" w:hanging="480"/>
        <w:jc w:val="both"/>
        <w:rPr>
          <w:sz w:val="20"/>
          <w:szCs w:val="20"/>
        </w:rPr>
      </w:pPr>
    </w:p>
    <w:p w14:paraId="6C521873" w14:textId="77777777" w:rsidR="00023605" w:rsidRDefault="00023605" w:rsidP="00023605">
      <w:pPr>
        <w:widowControl w:val="0"/>
        <w:autoSpaceDE w:val="0"/>
        <w:autoSpaceDN w:val="0"/>
        <w:adjustRightInd w:val="0"/>
        <w:ind w:left="480" w:hanging="480"/>
        <w:jc w:val="both"/>
        <w:rPr>
          <w:sz w:val="20"/>
          <w:szCs w:val="20"/>
        </w:rPr>
      </w:pPr>
      <w:r w:rsidRPr="00023605">
        <w:rPr>
          <w:sz w:val="20"/>
          <w:szCs w:val="20"/>
        </w:rPr>
        <w:t>Setianingsih, A., &amp; Susanti, A. susi. (2021). Pengaruhkualitas pelayanan kesehatan terhadap kepuasan pasien di rumah sakit S. 4(1), 22–27.</w:t>
      </w:r>
    </w:p>
    <w:p w14:paraId="1717B08E" w14:textId="77777777" w:rsidR="00023605" w:rsidRPr="00023605" w:rsidRDefault="00023605" w:rsidP="00023605">
      <w:pPr>
        <w:widowControl w:val="0"/>
        <w:autoSpaceDE w:val="0"/>
        <w:autoSpaceDN w:val="0"/>
        <w:adjustRightInd w:val="0"/>
        <w:ind w:left="480" w:hanging="480"/>
        <w:jc w:val="both"/>
        <w:rPr>
          <w:sz w:val="20"/>
          <w:szCs w:val="20"/>
        </w:rPr>
      </w:pPr>
    </w:p>
    <w:p w14:paraId="2480F6AE"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Simandalahi, T., Morika, H. D., Sartiwi, W., &amp; Dewi, R. I. S. (2019). Hubungan Response Time dengan Tingkat Kepuasan Pasien di Instalasi Gawat Darurat Puskesmas. Jurnal Kesehatan Mesencephalon, 5(2). Http://Dx.Doi.Org/10.36053/Mesencephalon.V5i2.114.</w:t>
      </w:r>
    </w:p>
    <w:p w14:paraId="02843147" w14:textId="77777777" w:rsidR="00023605" w:rsidRPr="00023605" w:rsidRDefault="00023605" w:rsidP="00023605">
      <w:pPr>
        <w:widowControl w:val="0"/>
        <w:autoSpaceDE w:val="0"/>
        <w:autoSpaceDN w:val="0"/>
        <w:adjustRightInd w:val="0"/>
        <w:ind w:left="480" w:hanging="480"/>
        <w:jc w:val="both"/>
        <w:rPr>
          <w:sz w:val="20"/>
          <w:szCs w:val="20"/>
        </w:rPr>
      </w:pPr>
    </w:p>
    <w:p w14:paraId="24632FE2"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Sriatmi, A., &amp; et al. (2017). Analisis Hubungan Karakteristik Pasien Dengan Kepuasan Pelayanan Rawat Jalan Semarang Eye Center (Sec) Rumah Sakit Islam Sultan Agung Semarang. Jurnal Kesehatan Masyarakat (e-Journal), 2(1), 9–14.</w:t>
      </w:r>
    </w:p>
    <w:p w14:paraId="0C30C8B3" w14:textId="77777777" w:rsidR="00023605" w:rsidRPr="00023605" w:rsidRDefault="00023605" w:rsidP="00023605">
      <w:pPr>
        <w:widowControl w:val="0"/>
        <w:autoSpaceDE w:val="0"/>
        <w:autoSpaceDN w:val="0"/>
        <w:adjustRightInd w:val="0"/>
        <w:ind w:left="480" w:hanging="480"/>
        <w:jc w:val="both"/>
        <w:rPr>
          <w:sz w:val="20"/>
          <w:szCs w:val="20"/>
        </w:rPr>
      </w:pPr>
    </w:p>
    <w:p w14:paraId="46902C1B"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Sugiyono. (2017). Metode Penelitian kualitatif dan kuantitatif R &amp; D. AlFabeta CV.</w:t>
      </w:r>
    </w:p>
    <w:p w14:paraId="23F8E0AD" w14:textId="77777777" w:rsidR="00023605" w:rsidRPr="00023605" w:rsidRDefault="00023605" w:rsidP="00023605">
      <w:pPr>
        <w:widowControl w:val="0"/>
        <w:autoSpaceDE w:val="0"/>
        <w:autoSpaceDN w:val="0"/>
        <w:adjustRightInd w:val="0"/>
        <w:ind w:left="480" w:hanging="480"/>
        <w:jc w:val="both"/>
        <w:rPr>
          <w:sz w:val="20"/>
          <w:szCs w:val="20"/>
        </w:rPr>
      </w:pPr>
    </w:p>
    <w:p w14:paraId="1DD010A9"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Suryawati C, Dharminto, Z. S. (2006). Penyusunan Indikator Kepuasan Pasien Rawat Inap Rumah Sakit Di Provinsi Jawa Tengah 2006; 9 (4): 177-184. Jurnal Manajemen Pelayanan Kesehatan 2006; 9 (4): 177-184.</w:t>
      </w:r>
    </w:p>
    <w:p w14:paraId="521BE5A1" w14:textId="77777777" w:rsidR="00023605" w:rsidRPr="00023605" w:rsidRDefault="00023605" w:rsidP="00023605">
      <w:pPr>
        <w:widowControl w:val="0"/>
        <w:autoSpaceDE w:val="0"/>
        <w:autoSpaceDN w:val="0"/>
        <w:adjustRightInd w:val="0"/>
        <w:ind w:left="480" w:hanging="480"/>
        <w:jc w:val="both"/>
        <w:rPr>
          <w:sz w:val="20"/>
          <w:szCs w:val="20"/>
        </w:rPr>
      </w:pPr>
    </w:p>
    <w:p w14:paraId="13454136"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lastRenderedPageBreak/>
        <w:t>Tarigan, H., &amp; Ginting, M. (2019). Pengaruh Komunikasi Terapeutik Petugas Kesehatan Terhadap Kepuasan Pasien Rawat Inap Di Rumah Sakit Umum Herna Medan. Jurnal Ilmiah Kohesi, 3(2), 58–64.</w:t>
      </w:r>
    </w:p>
    <w:p w14:paraId="62E3616C" w14:textId="77777777" w:rsidR="00023605" w:rsidRPr="00023605" w:rsidRDefault="00023605" w:rsidP="00023605">
      <w:pPr>
        <w:widowControl w:val="0"/>
        <w:autoSpaceDE w:val="0"/>
        <w:autoSpaceDN w:val="0"/>
        <w:adjustRightInd w:val="0"/>
        <w:ind w:left="480" w:hanging="480"/>
        <w:jc w:val="both"/>
        <w:rPr>
          <w:sz w:val="20"/>
          <w:szCs w:val="20"/>
        </w:rPr>
      </w:pPr>
    </w:p>
    <w:p w14:paraId="481D5DE7" w14:textId="77777777"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Ulfa, H. M., &amp;, &amp; Azlina. (2016). Faktor-Faktor Yang Berhubungan Dengan Pelayanan Petugas Pendaftaran Rawat Jalan Terhadap Pelayanan Prima Di Rumah Sakit Umum Daerah Petala Bumi Provinsi Riautahun 2016. Jurnal Manajemen Informasi Kesehatan Indonesia, 4(1), 81–90. https://doi.org/10.33560/.v4i2.140</w:t>
      </w:r>
    </w:p>
    <w:p w14:paraId="29A82F73" w14:textId="77777777" w:rsidR="00023605" w:rsidRPr="00023605" w:rsidRDefault="00023605" w:rsidP="00023605">
      <w:pPr>
        <w:widowControl w:val="0"/>
        <w:autoSpaceDE w:val="0"/>
        <w:autoSpaceDN w:val="0"/>
        <w:adjustRightInd w:val="0"/>
        <w:ind w:left="480" w:hanging="480"/>
        <w:jc w:val="both"/>
        <w:rPr>
          <w:sz w:val="20"/>
          <w:szCs w:val="20"/>
        </w:rPr>
      </w:pPr>
    </w:p>
    <w:p w14:paraId="34312206" w14:textId="43B0394D" w:rsidR="00023605" w:rsidRPr="00023605" w:rsidRDefault="00023605" w:rsidP="00023605">
      <w:pPr>
        <w:widowControl w:val="0"/>
        <w:autoSpaceDE w:val="0"/>
        <w:autoSpaceDN w:val="0"/>
        <w:adjustRightInd w:val="0"/>
        <w:ind w:left="480" w:hanging="480"/>
        <w:jc w:val="both"/>
        <w:rPr>
          <w:sz w:val="20"/>
          <w:szCs w:val="20"/>
        </w:rPr>
      </w:pPr>
      <w:r w:rsidRPr="00023605">
        <w:rPr>
          <w:sz w:val="20"/>
          <w:szCs w:val="20"/>
        </w:rPr>
        <w:t xml:space="preserve">Wardani, I. K., Koeswo, M. K., &amp; Sarwiyata, T. W. (2018). Efektifitas Pelatihan Komunikasi Terhadap Kepuasan Pasien Pada Petugas Informasi Dan Pendaftaran Rumah Sakit. Profesi (Profesional Islam) : Media Publikasi Penelitian, 15(2), 71. </w:t>
      </w:r>
      <w:hyperlink r:id="rId15" w:history="1">
        <w:r w:rsidRPr="00023605">
          <w:rPr>
            <w:rStyle w:val="Hyperlink"/>
            <w:color w:val="auto"/>
            <w:sz w:val="20"/>
            <w:szCs w:val="20"/>
            <w:u w:val="none"/>
          </w:rPr>
          <w:t>https://doi.org/10.26576/</w:t>
        </w:r>
      </w:hyperlink>
      <w:r w:rsidRPr="00023605">
        <w:rPr>
          <w:sz w:val="20"/>
          <w:szCs w:val="20"/>
        </w:rPr>
        <w:t xml:space="preserve"> profesi.265</w:t>
      </w:r>
    </w:p>
    <w:p w14:paraId="6226B634" w14:textId="77777777" w:rsidR="00023605" w:rsidRDefault="00023605" w:rsidP="000A1A48">
      <w:pPr>
        <w:widowControl w:val="0"/>
        <w:autoSpaceDE w:val="0"/>
        <w:autoSpaceDN w:val="0"/>
        <w:adjustRightInd w:val="0"/>
        <w:ind w:left="480" w:hanging="480"/>
        <w:rPr>
          <w:sz w:val="20"/>
          <w:szCs w:val="20"/>
        </w:rPr>
      </w:pPr>
    </w:p>
    <w:p w14:paraId="35C9F88A" w14:textId="77777777" w:rsidR="00023605" w:rsidRPr="00023605" w:rsidRDefault="00023605" w:rsidP="000A1A48">
      <w:pPr>
        <w:widowControl w:val="0"/>
        <w:autoSpaceDE w:val="0"/>
        <w:autoSpaceDN w:val="0"/>
        <w:adjustRightInd w:val="0"/>
        <w:ind w:left="480" w:hanging="480"/>
        <w:rPr>
          <w:sz w:val="20"/>
          <w:szCs w:val="20"/>
        </w:rPr>
      </w:pPr>
    </w:p>
    <w:sectPr w:rsidR="00023605" w:rsidRPr="00023605" w:rsidSect="00992814">
      <w:type w:val="continuous"/>
      <w:pgSz w:w="11907" w:h="16840" w:code="9"/>
      <w:pgMar w:top="1985" w:right="1418" w:bottom="1985" w:left="1418"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0087B" w14:textId="77777777" w:rsidR="006B6B82" w:rsidRDefault="006B6B82">
      <w:r>
        <w:separator/>
      </w:r>
    </w:p>
  </w:endnote>
  <w:endnote w:type="continuationSeparator" w:id="0">
    <w:p w14:paraId="722BAE76" w14:textId="77777777" w:rsidR="006B6B82" w:rsidRDefault="006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56392"/>
      <w:docPartObj>
        <w:docPartGallery w:val="Page Numbers (Bottom of Page)"/>
        <w:docPartUnique/>
      </w:docPartObj>
    </w:sdtPr>
    <w:sdtEndPr/>
    <w:sdtContent>
      <w:p w14:paraId="18A77DDB" w14:textId="006D6929" w:rsidR="00456133" w:rsidRDefault="00456133" w:rsidP="005859F8">
        <w:pPr>
          <w:pStyle w:val="Footer"/>
          <w:tabs>
            <w:tab w:val="clear" w:pos="9360"/>
            <w:tab w:val="right" w:pos="9071"/>
          </w:tabs>
        </w:pPr>
        <w:r w:rsidRPr="005859F8">
          <w:rPr>
            <w:b/>
            <w:bCs/>
          </w:rPr>
          <w:fldChar w:fldCharType="begin"/>
        </w:r>
        <w:r w:rsidRPr="005859F8">
          <w:rPr>
            <w:b/>
            <w:bCs/>
          </w:rPr>
          <w:instrText xml:space="preserve"> PAGE   \* MERGEFORMAT </w:instrText>
        </w:r>
        <w:r w:rsidRPr="005859F8">
          <w:rPr>
            <w:b/>
            <w:bCs/>
          </w:rPr>
          <w:fldChar w:fldCharType="separate"/>
        </w:r>
        <w:r w:rsidR="00143A4C">
          <w:rPr>
            <w:b/>
            <w:bCs/>
            <w:noProof/>
          </w:rPr>
          <w:t>100</w:t>
        </w:r>
        <w:r w:rsidRPr="005859F8">
          <w:rPr>
            <w:b/>
            <w:bCs/>
            <w:noProof/>
          </w:rPr>
          <w:fldChar w:fldCharType="end"/>
        </w:r>
        <w:r w:rsidRPr="005859F8">
          <w:rPr>
            <w:b/>
            <w:bCs/>
            <w:noProof/>
          </w:rPr>
          <w:tab/>
        </w:r>
        <w:r w:rsidRPr="005859F8">
          <w:rPr>
            <w:b/>
            <w:bCs/>
            <w:noProof/>
          </w:rPr>
          <w:tab/>
          <w:t>e-ISSN: 2615-5516</w:t>
        </w:r>
        <w:r>
          <w:rPr>
            <w:noProof/>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246456391"/>
      <w:docPartObj>
        <w:docPartGallery w:val="Page Numbers (Bottom of Page)"/>
        <w:docPartUnique/>
      </w:docPartObj>
    </w:sdtPr>
    <w:sdtEndPr/>
    <w:sdtContent>
      <w:p w14:paraId="058979A1" w14:textId="60E8FF7B" w:rsidR="00456133" w:rsidRPr="005859F8" w:rsidRDefault="00456133" w:rsidP="005859F8">
        <w:pPr>
          <w:pStyle w:val="Footer"/>
          <w:tabs>
            <w:tab w:val="clear" w:pos="9360"/>
            <w:tab w:val="right" w:pos="9071"/>
          </w:tabs>
          <w:jc w:val="right"/>
          <w:rPr>
            <w:b/>
            <w:bCs/>
          </w:rPr>
        </w:pPr>
        <w:r w:rsidRPr="005859F8">
          <w:rPr>
            <w:b/>
            <w:bCs/>
          </w:rPr>
          <w:t>e-ISSN: 2615-5516</w:t>
        </w:r>
        <w:r w:rsidRPr="005859F8">
          <w:rPr>
            <w:b/>
            <w:bCs/>
          </w:rPr>
          <w:tab/>
        </w:r>
        <w:r w:rsidRPr="005859F8">
          <w:rPr>
            <w:b/>
            <w:bCs/>
          </w:rPr>
          <w:tab/>
        </w:r>
        <w:r w:rsidRPr="005859F8">
          <w:rPr>
            <w:b/>
            <w:bCs/>
          </w:rPr>
          <w:fldChar w:fldCharType="begin"/>
        </w:r>
        <w:r w:rsidRPr="005859F8">
          <w:rPr>
            <w:b/>
            <w:bCs/>
          </w:rPr>
          <w:instrText xml:space="preserve"> PAGE   \* MERGEFORMAT </w:instrText>
        </w:r>
        <w:r w:rsidRPr="005859F8">
          <w:rPr>
            <w:b/>
            <w:bCs/>
          </w:rPr>
          <w:fldChar w:fldCharType="separate"/>
        </w:r>
        <w:r w:rsidR="00143A4C">
          <w:rPr>
            <w:b/>
            <w:bCs/>
            <w:noProof/>
          </w:rPr>
          <w:t>91</w:t>
        </w:r>
        <w:r w:rsidRPr="005859F8">
          <w:rPr>
            <w:b/>
            <w:bCs/>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FAD7" w14:textId="77777777" w:rsidR="00143A4C" w:rsidRDefault="00143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D4E68" w14:textId="77777777" w:rsidR="006B6B82" w:rsidRDefault="006B6B82">
      <w:r>
        <w:separator/>
      </w:r>
    </w:p>
  </w:footnote>
  <w:footnote w:type="continuationSeparator" w:id="0">
    <w:p w14:paraId="7B73BB16" w14:textId="77777777" w:rsidR="006B6B82" w:rsidRDefault="006B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B568B" w14:textId="3DBDE8B3" w:rsidR="00456133" w:rsidRPr="005859F8" w:rsidRDefault="00363BE6" w:rsidP="005859F8">
    <w:pPr>
      <w:pStyle w:val="Header"/>
      <w:tabs>
        <w:tab w:val="clear" w:pos="9360"/>
        <w:tab w:val="right" w:pos="9071"/>
      </w:tabs>
      <w:jc w:val="right"/>
      <w:rPr>
        <w:sz w:val="32"/>
        <w:szCs w:val="32"/>
      </w:rPr>
    </w:pPr>
    <w:r w:rsidRPr="00363BE6">
      <w:rPr>
        <w:lang w:val="id-ID"/>
      </w:rPr>
      <w:t>Hubungan Sikap Petugas Pendaftaran</w:t>
    </w:r>
    <w:r>
      <w:t>…</w:t>
    </w:r>
    <w:r w:rsidRPr="00363BE6">
      <w:rPr>
        <w:lang w:val="id-ID"/>
      </w:rPr>
      <w:t xml:space="preserve"> </w:t>
    </w:r>
    <w:r w:rsidR="00456133" w:rsidRPr="005859F8">
      <w:t>(</w:t>
    </w:r>
    <w:r w:rsidRPr="00363BE6">
      <w:rPr>
        <w:lang w:val="id-ID"/>
      </w:rPr>
      <w:t>Sukmawati</w:t>
    </w:r>
    <w:r>
      <w:t xml:space="preserve">, </w:t>
    </w:r>
    <w:r w:rsidRPr="00363BE6">
      <w:rPr>
        <w:i/>
      </w:rPr>
      <w:t xml:space="preserve">et </w:t>
    </w:r>
    <w:r w:rsidR="00456133" w:rsidRPr="00363BE6">
      <w:rPr>
        <w:i/>
      </w:rPr>
      <w:t>al</w:t>
    </w:r>
    <w:r w:rsidR="00456133" w:rsidRPr="005859F8">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405D" w14:textId="138633CB" w:rsidR="00456133" w:rsidRPr="00F25855" w:rsidRDefault="00456133" w:rsidP="00945FAA">
    <w:pPr>
      <w:pStyle w:val="Header"/>
      <w:ind w:left="1985"/>
    </w:pPr>
    <w:r w:rsidRPr="00945FAA">
      <w:rPr>
        <w:b/>
        <w:bCs/>
        <w:noProof/>
      </w:rPr>
      <w:drawing>
        <wp:anchor distT="0" distB="0" distL="114300" distR="114300" simplePos="0" relativeHeight="251658240" behindDoc="0" locked="0" layoutInCell="1" allowOverlap="1" wp14:anchorId="45318DF9" wp14:editId="3E043E84">
          <wp:simplePos x="0" y="0"/>
          <wp:positionH relativeFrom="column">
            <wp:posOffset>97155</wp:posOffset>
          </wp:positionH>
          <wp:positionV relativeFrom="paragraph">
            <wp:posOffset>-78047</wp:posOffset>
          </wp:positionV>
          <wp:extent cx="1092530" cy="5596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92530" cy="559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FAA">
      <w:rPr>
        <w:b/>
        <w:bCs/>
        <w:sz w:val="20"/>
        <w:szCs w:val="20"/>
        <w:lang w:val="id-ID"/>
      </w:rPr>
      <w:t>Jurnal Inf</w:t>
    </w:r>
    <w:r w:rsidRPr="00945FAA">
      <w:rPr>
        <w:b/>
        <w:bCs/>
        <w:lang w:val="id-ID"/>
      </w:rPr>
      <w:t>ormasi Kesehatan Indonesia</w:t>
    </w:r>
    <w:r w:rsidRPr="00945FAA">
      <w:rPr>
        <w:b/>
        <w:bCs/>
      </w:rPr>
      <w:t>,</w:t>
    </w:r>
    <w:r w:rsidRPr="00945FAA">
      <w:t xml:space="preserve"> </w:t>
    </w:r>
    <w:r w:rsidRPr="00945FAA">
      <w:br/>
      <w:t xml:space="preserve">Vol. </w:t>
    </w:r>
    <w:r w:rsidR="00F25855">
      <w:t>7</w:t>
    </w:r>
    <w:r w:rsidRPr="00945FAA">
      <w:t xml:space="preserve">, No. </w:t>
    </w:r>
    <w:r w:rsidR="00F25855">
      <w:t>1</w:t>
    </w:r>
    <w:r w:rsidRPr="00945FAA">
      <w:t>, 20</w:t>
    </w:r>
    <w:r w:rsidR="00F25855">
      <w:t>22</w:t>
    </w:r>
    <w:r w:rsidRPr="00945FAA">
      <w:t xml:space="preserve">: </w:t>
    </w:r>
    <w:r w:rsidR="00143A4C">
      <w:t>90</w:t>
    </w:r>
    <w:r w:rsidRPr="00945FAA">
      <w:t xml:space="preserve"> - </w:t>
    </w:r>
    <w:r w:rsidR="00143A4C">
      <w:t>10</w:t>
    </w:r>
    <w:bookmarkStart w:id="0" w:name="_GoBack"/>
    <w:bookmarkEnd w:id="0"/>
    <w:r w:rsidR="00F25855">
      <w:t>1</w:t>
    </w:r>
  </w:p>
  <w:p w14:paraId="15BD0129" w14:textId="6FC3CCAE" w:rsidR="00456133" w:rsidRPr="0003679A" w:rsidRDefault="00456133" w:rsidP="00036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CA05" w14:textId="77777777" w:rsidR="00143A4C" w:rsidRDefault="00143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5233"/>
    <w:multiLevelType w:val="hybridMultilevel"/>
    <w:tmpl w:val="C146384C"/>
    <w:lvl w:ilvl="0" w:tplc="E04661D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1553D7"/>
    <w:multiLevelType w:val="hybridMultilevel"/>
    <w:tmpl w:val="E91EDE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26038"/>
    <w:multiLevelType w:val="multilevel"/>
    <w:tmpl w:val="2B46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33F3D"/>
    <w:multiLevelType w:val="hybridMultilevel"/>
    <w:tmpl w:val="E4D2F45E"/>
    <w:lvl w:ilvl="0" w:tplc="B3962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45979"/>
    <w:multiLevelType w:val="hybridMultilevel"/>
    <w:tmpl w:val="A5C632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50A1FB3"/>
    <w:multiLevelType w:val="hybridMultilevel"/>
    <w:tmpl w:val="3B189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CF7AB7"/>
    <w:multiLevelType w:val="multilevel"/>
    <w:tmpl w:val="2336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84"/>
    <w:rsid w:val="00005D1A"/>
    <w:rsid w:val="000100DD"/>
    <w:rsid w:val="00012827"/>
    <w:rsid w:val="00015071"/>
    <w:rsid w:val="00023605"/>
    <w:rsid w:val="00024BA6"/>
    <w:rsid w:val="0003679A"/>
    <w:rsid w:val="00037CA4"/>
    <w:rsid w:val="00044806"/>
    <w:rsid w:val="0004586E"/>
    <w:rsid w:val="00066733"/>
    <w:rsid w:val="00071958"/>
    <w:rsid w:val="0007296F"/>
    <w:rsid w:val="00073C0A"/>
    <w:rsid w:val="00074640"/>
    <w:rsid w:val="00074877"/>
    <w:rsid w:val="00082582"/>
    <w:rsid w:val="000864F8"/>
    <w:rsid w:val="00086786"/>
    <w:rsid w:val="000906C9"/>
    <w:rsid w:val="0009652D"/>
    <w:rsid w:val="00096AFB"/>
    <w:rsid w:val="00097EF6"/>
    <w:rsid w:val="000A1A48"/>
    <w:rsid w:val="000A28C2"/>
    <w:rsid w:val="000A496A"/>
    <w:rsid w:val="000A5F48"/>
    <w:rsid w:val="000B08C7"/>
    <w:rsid w:val="000B2DBC"/>
    <w:rsid w:val="000B33C3"/>
    <w:rsid w:val="000B3982"/>
    <w:rsid w:val="000B399A"/>
    <w:rsid w:val="000B3C2F"/>
    <w:rsid w:val="000B5637"/>
    <w:rsid w:val="000B7C29"/>
    <w:rsid w:val="000C642D"/>
    <w:rsid w:val="000C69FB"/>
    <w:rsid w:val="000C6CAF"/>
    <w:rsid w:val="000C75D8"/>
    <w:rsid w:val="000D07A5"/>
    <w:rsid w:val="000D0F81"/>
    <w:rsid w:val="000D2A36"/>
    <w:rsid w:val="000D37DF"/>
    <w:rsid w:val="000D6CF1"/>
    <w:rsid w:val="000D7C3D"/>
    <w:rsid w:val="000E434E"/>
    <w:rsid w:val="000E5D14"/>
    <w:rsid w:val="000F17A4"/>
    <w:rsid w:val="000F344F"/>
    <w:rsid w:val="000F49E9"/>
    <w:rsid w:val="000F5F83"/>
    <w:rsid w:val="000F6EC2"/>
    <w:rsid w:val="001006CE"/>
    <w:rsid w:val="00103DF7"/>
    <w:rsid w:val="00104A4D"/>
    <w:rsid w:val="001054CD"/>
    <w:rsid w:val="00115BE0"/>
    <w:rsid w:val="0011693C"/>
    <w:rsid w:val="00121F5D"/>
    <w:rsid w:val="00122959"/>
    <w:rsid w:val="0012319A"/>
    <w:rsid w:val="00123551"/>
    <w:rsid w:val="00123868"/>
    <w:rsid w:val="00125250"/>
    <w:rsid w:val="00134852"/>
    <w:rsid w:val="00136A2C"/>
    <w:rsid w:val="00136DD8"/>
    <w:rsid w:val="00137A8C"/>
    <w:rsid w:val="00143A4C"/>
    <w:rsid w:val="00143DF3"/>
    <w:rsid w:val="00144F67"/>
    <w:rsid w:val="00145815"/>
    <w:rsid w:val="001528B5"/>
    <w:rsid w:val="00154981"/>
    <w:rsid w:val="0016086F"/>
    <w:rsid w:val="001661E4"/>
    <w:rsid w:val="001665B4"/>
    <w:rsid w:val="00170031"/>
    <w:rsid w:val="001715C4"/>
    <w:rsid w:val="00171761"/>
    <w:rsid w:val="00171A59"/>
    <w:rsid w:val="00175F17"/>
    <w:rsid w:val="00185FA3"/>
    <w:rsid w:val="0018697C"/>
    <w:rsid w:val="0018726E"/>
    <w:rsid w:val="00192931"/>
    <w:rsid w:val="001933FF"/>
    <w:rsid w:val="00196FCA"/>
    <w:rsid w:val="001A087D"/>
    <w:rsid w:val="001A266C"/>
    <w:rsid w:val="001A36F9"/>
    <w:rsid w:val="001A7791"/>
    <w:rsid w:val="001A7B3E"/>
    <w:rsid w:val="001B00CE"/>
    <w:rsid w:val="001B39C9"/>
    <w:rsid w:val="001B3BFB"/>
    <w:rsid w:val="001B4AA3"/>
    <w:rsid w:val="001B5505"/>
    <w:rsid w:val="001C0513"/>
    <w:rsid w:val="001C0908"/>
    <w:rsid w:val="001C0D3E"/>
    <w:rsid w:val="001C330D"/>
    <w:rsid w:val="001C3FA9"/>
    <w:rsid w:val="001C3FED"/>
    <w:rsid w:val="001C45C6"/>
    <w:rsid w:val="001D0A14"/>
    <w:rsid w:val="001D6167"/>
    <w:rsid w:val="001D6176"/>
    <w:rsid w:val="001E523A"/>
    <w:rsid w:val="001E7DF1"/>
    <w:rsid w:val="001F4AA8"/>
    <w:rsid w:val="001F74EF"/>
    <w:rsid w:val="001F7C69"/>
    <w:rsid w:val="001F7F57"/>
    <w:rsid w:val="00201BD7"/>
    <w:rsid w:val="002020FD"/>
    <w:rsid w:val="00202FF8"/>
    <w:rsid w:val="00204649"/>
    <w:rsid w:val="00204918"/>
    <w:rsid w:val="00211F71"/>
    <w:rsid w:val="00213EC3"/>
    <w:rsid w:val="002161AF"/>
    <w:rsid w:val="002223FB"/>
    <w:rsid w:val="002246E2"/>
    <w:rsid w:val="00234C63"/>
    <w:rsid w:val="002379F0"/>
    <w:rsid w:val="00262038"/>
    <w:rsid w:val="00265101"/>
    <w:rsid w:val="0026689B"/>
    <w:rsid w:val="0027396A"/>
    <w:rsid w:val="00274BF7"/>
    <w:rsid w:val="0027587E"/>
    <w:rsid w:val="00281881"/>
    <w:rsid w:val="002844AB"/>
    <w:rsid w:val="00285900"/>
    <w:rsid w:val="00286A01"/>
    <w:rsid w:val="00286F23"/>
    <w:rsid w:val="002878DB"/>
    <w:rsid w:val="002A42A1"/>
    <w:rsid w:val="002B4307"/>
    <w:rsid w:val="002B4434"/>
    <w:rsid w:val="002C0BB6"/>
    <w:rsid w:val="002C4080"/>
    <w:rsid w:val="002C494F"/>
    <w:rsid w:val="002C4998"/>
    <w:rsid w:val="002C6BF9"/>
    <w:rsid w:val="002D0BD3"/>
    <w:rsid w:val="002D2BB1"/>
    <w:rsid w:val="002D4C65"/>
    <w:rsid w:val="002D5B31"/>
    <w:rsid w:val="002D5FBB"/>
    <w:rsid w:val="002D6D9E"/>
    <w:rsid w:val="002E1B03"/>
    <w:rsid w:val="002E1BDE"/>
    <w:rsid w:val="002E4F63"/>
    <w:rsid w:val="002E586B"/>
    <w:rsid w:val="002E7261"/>
    <w:rsid w:val="002F1630"/>
    <w:rsid w:val="002F71A3"/>
    <w:rsid w:val="00304A82"/>
    <w:rsid w:val="00306A41"/>
    <w:rsid w:val="003135F8"/>
    <w:rsid w:val="0031471C"/>
    <w:rsid w:val="0031685C"/>
    <w:rsid w:val="00316F60"/>
    <w:rsid w:val="00320B94"/>
    <w:rsid w:val="003242EF"/>
    <w:rsid w:val="00333B6F"/>
    <w:rsid w:val="003342E7"/>
    <w:rsid w:val="00340411"/>
    <w:rsid w:val="003405DC"/>
    <w:rsid w:val="003465C2"/>
    <w:rsid w:val="003520D6"/>
    <w:rsid w:val="00353962"/>
    <w:rsid w:val="003578CA"/>
    <w:rsid w:val="00362F24"/>
    <w:rsid w:val="00363A08"/>
    <w:rsid w:val="00363BE6"/>
    <w:rsid w:val="00383F56"/>
    <w:rsid w:val="00387E5F"/>
    <w:rsid w:val="00390D01"/>
    <w:rsid w:val="00393B42"/>
    <w:rsid w:val="00395656"/>
    <w:rsid w:val="003959DE"/>
    <w:rsid w:val="0039657C"/>
    <w:rsid w:val="003A02B2"/>
    <w:rsid w:val="003A7AE6"/>
    <w:rsid w:val="003A7F48"/>
    <w:rsid w:val="003C24D7"/>
    <w:rsid w:val="003C54E5"/>
    <w:rsid w:val="003D2DFE"/>
    <w:rsid w:val="003E0283"/>
    <w:rsid w:val="003E0FEC"/>
    <w:rsid w:val="003E2D24"/>
    <w:rsid w:val="003F116C"/>
    <w:rsid w:val="003F3354"/>
    <w:rsid w:val="003F3A12"/>
    <w:rsid w:val="003F4563"/>
    <w:rsid w:val="003F6C75"/>
    <w:rsid w:val="003F7263"/>
    <w:rsid w:val="003F7DE3"/>
    <w:rsid w:val="0040036F"/>
    <w:rsid w:val="00412C11"/>
    <w:rsid w:val="00421689"/>
    <w:rsid w:val="004232F5"/>
    <w:rsid w:val="00424B58"/>
    <w:rsid w:val="0042638B"/>
    <w:rsid w:val="004301BC"/>
    <w:rsid w:val="00430A3D"/>
    <w:rsid w:val="00435FB2"/>
    <w:rsid w:val="0044020A"/>
    <w:rsid w:val="00441D0C"/>
    <w:rsid w:val="00450D54"/>
    <w:rsid w:val="004528C6"/>
    <w:rsid w:val="00456133"/>
    <w:rsid w:val="00461CB8"/>
    <w:rsid w:val="00474985"/>
    <w:rsid w:val="00482C5F"/>
    <w:rsid w:val="00484071"/>
    <w:rsid w:val="0048753C"/>
    <w:rsid w:val="00492240"/>
    <w:rsid w:val="00493993"/>
    <w:rsid w:val="004A090B"/>
    <w:rsid w:val="004A4698"/>
    <w:rsid w:val="004C4BB4"/>
    <w:rsid w:val="004C5931"/>
    <w:rsid w:val="004C68D2"/>
    <w:rsid w:val="004D3113"/>
    <w:rsid w:val="004D3BD4"/>
    <w:rsid w:val="004D79C3"/>
    <w:rsid w:val="004E041C"/>
    <w:rsid w:val="004E0DE2"/>
    <w:rsid w:val="004E5A39"/>
    <w:rsid w:val="004F5252"/>
    <w:rsid w:val="004F7815"/>
    <w:rsid w:val="00513C9C"/>
    <w:rsid w:val="00513CC3"/>
    <w:rsid w:val="00514CA5"/>
    <w:rsid w:val="0052333A"/>
    <w:rsid w:val="00527E24"/>
    <w:rsid w:val="00534705"/>
    <w:rsid w:val="00535989"/>
    <w:rsid w:val="00536340"/>
    <w:rsid w:val="0055262B"/>
    <w:rsid w:val="00553A1D"/>
    <w:rsid w:val="005550C5"/>
    <w:rsid w:val="00557CFD"/>
    <w:rsid w:val="00560660"/>
    <w:rsid w:val="00561E75"/>
    <w:rsid w:val="00563BFE"/>
    <w:rsid w:val="00570F17"/>
    <w:rsid w:val="005750A2"/>
    <w:rsid w:val="00582E27"/>
    <w:rsid w:val="005832AB"/>
    <w:rsid w:val="005859F8"/>
    <w:rsid w:val="0058700A"/>
    <w:rsid w:val="00591705"/>
    <w:rsid w:val="005920E5"/>
    <w:rsid w:val="005925D0"/>
    <w:rsid w:val="005956B2"/>
    <w:rsid w:val="005976CC"/>
    <w:rsid w:val="005A113A"/>
    <w:rsid w:val="005A1440"/>
    <w:rsid w:val="005A34B2"/>
    <w:rsid w:val="005A3C45"/>
    <w:rsid w:val="005A4216"/>
    <w:rsid w:val="005A710D"/>
    <w:rsid w:val="005A7836"/>
    <w:rsid w:val="005B25C7"/>
    <w:rsid w:val="005B2C1F"/>
    <w:rsid w:val="005B6A62"/>
    <w:rsid w:val="005C2E4C"/>
    <w:rsid w:val="005C3CF6"/>
    <w:rsid w:val="005C5749"/>
    <w:rsid w:val="005C6D79"/>
    <w:rsid w:val="005D2A97"/>
    <w:rsid w:val="005D3E21"/>
    <w:rsid w:val="005D5276"/>
    <w:rsid w:val="005E042B"/>
    <w:rsid w:val="005E2502"/>
    <w:rsid w:val="005E6544"/>
    <w:rsid w:val="005F30C7"/>
    <w:rsid w:val="005F40E9"/>
    <w:rsid w:val="005F43FF"/>
    <w:rsid w:val="005F6F5C"/>
    <w:rsid w:val="005F7757"/>
    <w:rsid w:val="0060084D"/>
    <w:rsid w:val="00601967"/>
    <w:rsid w:val="00603B5D"/>
    <w:rsid w:val="006049C9"/>
    <w:rsid w:val="00612372"/>
    <w:rsid w:val="0061748F"/>
    <w:rsid w:val="00623D5C"/>
    <w:rsid w:val="00624BE4"/>
    <w:rsid w:val="006355FE"/>
    <w:rsid w:val="00644313"/>
    <w:rsid w:val="0065604F"/>
    <w:rsid w:val="00665C9A"/>
    <w:rsid w:val="00672C6A"/>
    <w:rsid w:val="00673A4C"/>
    <w:rsid w:val="00683222"/>
    <w:rsid w:val="00685CE7"/>
    <w:rsid w:val="006A0A8F"/>
    <w:rsid w:val="006A162A"/>
    <w:rsid w:val="006A1D24"/>
    <w:rsid w:val="006A22E1"/>
    <w:rsid w:val="006A35DE"/>
    <w:rsid w:val="006A5724"/>
    <w:rsid w:val="006B45B8"/>
    <w:rsid w:val="006B632C"/>
    <w:rsid w:val="006B6B82"/>
    <w:rsid w:val="006C4DEA"/>
    <w:rsid w:val="006C5F7F"/>
    <w:rsid w:val="006D6F8C"/>
    <w:rsid w:val="006E5F43"/>
    <w:rsid w:val="006F66C7"/>
    <w:rsid w:val="006F67F3"/>
    <w:rsid w:val="006F6E2A"/>
    <w:rsid w:val="006F7207"/>
    <w:rsid w:val="007068DC"/>
    <w:rsid w:val="007072D8"/>
    <w:rsid w:val="007074CF"/>
    <w:rsid w:val="00714007"/>
    <w:rsid w:val="007144AC"/>
    <w:rsid w:val="00714C11"/>
    <w:rsid w:val="00714FA4"/>
    <w:rsid w:val="007246ED"/>
    <w:rsid w:val="00726BA6"/>
    <w:rsid w:val="007279E8"/>
    <w:rsid w:val="007350EC"/>
    <w:rsid w:val="007565D3"/>
    <w:rsid w:val="00760CAA"/>
    <w:rsid w:val="0076510E"/>
    <w:rsid w:val="00780988"/>
    <w:rsid w:val="00783B48"/>
    <w:rsid w:val="00785158"/>
    <w:rsid w:val="00787461"/>
    <w:rsid w:val="00795653"/>
    <w:rsid w:val="00796E0B"/>
    <w:rsid w:val="00797CD6"/>
    <w:rsid w:val="007A11C9"/>
    <w:rsid w:val="007A1E8B"/>
    <w:rsid w:val="007A62A7"/>
    <w:rsid w:val="007B06D2"/>
    <w:rsid w:val="007B0CA1"/>
    <w:rsid w:val="007C1C59"/>
    <w:rsid w:val="007D2F7B"/>
    <w:rsid w:val="007D439D"/>
    <w:rsid w:val="007D5CC3"/>
    <w:rsid w:val="007E1754"/>
    <w:rsid w:val="007E6709"/>
    <w:rsid w:val="007E6C36"/>
    <w:rsid w:val="007F2006"/>
    <w:rsid w:val="007F4F22"/>
    <w:rsid w:val="00802143"/>
    <w:rsid w:val="00815A72"/>
    <w:rsid w:val="00820746"/>
    <w:rsid w:val="008226E2"/>
    <w:rsid w:val="00823138"/>
    <w:rsid w:val="00830006"/>
    <w:rsid w:val="0083070F"/>
    <w:rsid w:val="00831610"/>
    <w:rsid w:val="00837ED8"/>
    <w:rsid w:val="0084085D"/>
    <w:rsid w:val="00842227"/>
    <w:rsid w:val="00845E22"/>
    <w:rsid w:val="008468EB"/>
    <w:rsid w:val="0085301F"/>
    <w:rsid w:val="00855B53"/>
    <w:rsid w:val="00863D8C"/>
    <w:rsid w:val="00864F5C"/>
    <w:rsid w:val="00867F4B"/>
    <w:rsid w:val="00870888"/>
    <w:rsid w:val="00870C8A"/>
    <w:rsid w:val="00881875"/>
    <w:rsid w:val="00881C73"/>
    <w:rsid w:val="00883FB1"/>
    <w:rsid w:val="0089258D"/>
    <w:rsid w:val="008947DF"/>
    <w:rsid w:val="008A20CD"/>
    <w:rsid w:val="008A55AC"/>
    <w:rsid w:val="008A6F7F"/>
    <w:rsid w:val="008C0DE4"/>
    <w:rsid w:val="008C627B"/>
    <w:rsid w:val="008D4339"/>
    <w:rsid w:val="008D44F4"/>
    <w:rsid w:val="008D5DDC"/>
    <w:rsid w:val="008D77D5"/>
    <w:rsid w:val="008E47D7"/>
    <w:rsid w:val="008F1DAB"/>
    <w:rsid w:val="008F2662"/>
    <w:rsid w:val="0090383E"/>
    <w:rsid w:val="00906E19"/>
    <w:rsid w:val="00907676"/>
    <w:rsid w:val="00910289"/>
    <w:rsid w:val="0091269C"/>
    <w:rsid w:val="00912BB5"/>
    <w:rsid w:val="009141F5"/>
    <w:rsid w:val="00916639"/>
    <w:rsid w:val="00927BA0"/>
    <w:rsid w:val="009305AC"/>
    <w:rsid w:val="00930A3B"/>
    <w:rsid w:val="00932A33"/>
    <w:rsid w:val="00937F4F"/>
    <w:rsid w:val="00940B9A"/>
    <w:rsid w:val="009413A8"/>
    <w:rsid w:val="00945FAA"/>
    <w:rsid w:val="009469EC"/>
    <w:rsid w:val="00947236"/>
    <w:rsid w:val="00950F0C"/>
    <w:rsid w:val="00953DB9"/>
    <w:rsid w:val="00957227"/>
    <w:rsid w:val="00957361"/>
    <w:rsid w:val="009717CB"/>
    <w:rsid w:val="00974992"/>
    <w:rsid w:val="00975622"/>
    <w:rsid w:val="00980391"/>
    <w:rsid w:val="00981C68"/>
    <w:rsid w:val="00992814"/>
    <w:rsid w:val="00995490"/>
    <w:rsid w:val="009A0D14"/>
    <w:rsid w:val="009A0FFC"/>
    <w:rsid w:val="009A1029"/>
    <w:rsid w:val="009A4CCA"/>
    <w:rsid w:val="009B1721"/>
    <w:rsid w:val="009B3938"/>
    <w:rsid w:val="009C0181"/>
    <w:rsid w:val="009C566A"/>
    <w:rsid w:val="009C56CE"/>
    <w:rsid w:val="009C7272"/>
    <w:rsid w:val="009D4C6D"/>
    <w:rsid w:val="009E551A"/>
    <w:rsid w:val="009F070E"/>
    <w:rsid w:val="009F2EAA"/>
    <w:rsid w:val="009F3338"/>
    <w:rsid w:val="009F5FD6"/>
    <w:rsid w:val="00A00430"/>
    <w:rsid w:val="00A026B9"/>
    <w:rsid w:val="00A03D4E"/>
    <w:rsid w:val="00A041DC"/>
    <w:rsid w:val="00A10592"/>
    <w:rsid w:val="00A26214"/>
    <w:rsid w:val="00A31E2D"/>
    <w:rsid w:val="00A35680"/>
    <w:rsid w:val="00A46464"/>
    <w:rsid w:val="00A47E19"/>
    <w:rsid w:val="00A51EAE"/>
    <w:rsid w:val="00A53B39"/>
    <w:rsid w:val="00A5657D"/>
    <w:rsid w:val="00A574A6"/>
    <w:rsid w:val="00A64B38"/>
    <w:rsid w:val="00A70357"/>
    <w:rsid w:val="00A70E41"/>
    <w:rsid w:val="00A7640C"/>
    <w:rsid w:val="00A76952"/>
    <w:rsid w:val="00A76981"/>
    <w:rsid w:val="00A769C2"/>
    <w:rsid w:val="00A85C1D"/>
    <w:rsid w:val="00AA1B29"/>
    <w:rsid w:val="00AA2967"/>
    <w:rsid w:val="00AC193D"/>
    <w:rsid w:val="00AC29C5"/>
    <w:rsid w:val="00AC405A"/>
    <w:rsid w:val="00AC7505"/>
    <w:rsid w:val="00AD00AA"/>
    <w:rsid w:val="00AD0670"/>
    <w:rsid w:val="00AD2340"/>
    <w:rsid w:val="00AD674A"/>
    <w:rsid w:val="00AD68B5"/>
    <w:rsid w:val="00AD68C7"/>
    <w:rsid w:val="00AD7CC5"/>
    <w:rsid w:val="00AE2C35"/>
    <w:rsid w:val="00AE38AC"/>
    <w:rsid w:val="00AE3F6F"/>
    <w:rsid w:val="00B00CC3"/>
    <w:rsid w:val="00B0540B"/>
    <w:rsid w:val="00B056C2"/>
    <w:rsid w:val="00B103D4"/>
    <w:rsid w:val="00B11C8A"/>
    <w:rsid w:val="00B13425"/>
    <w:rsid w:val="00B25AB0"/>
    <w:rsid w:val="00B25DA7"/>
    <w:rsid w:val="00B2643B"/>
    <w:rsid w:val="00B32927"/>
    <w:rsid w:val="00B3408A"/>
    <w:rsid w:val="00B41B86"/>
    <w:rsid w:val="00B421DA"/>
    <w:rsid w:val="00B44703"/>
    <w:rsid w:val="00B45388"/>
    <w:rsid w:val="00B50877"/>
    <w:rsid w:val="00B51084"/>
    <w:rsid w:val="00B51C1C"/>
    <w:rsid w:val="00B53A9F"/>
    <w:rsid w:val="00B568D2"/>
    <w:rsid w:val="00B56A69"/>
    <w:rsid w:val="00B60EF7"/>
    <w:rsid w:val="00B65235"/>
    <w:rsid w:val="00B67A92"/>
    <w:rsid w:val="00B72905"/>
    <w:rsid w:val="00B72D5B"/>
    <w:rsid w:val="00B81E7E"/>
    <w:rsid w:val="00B831A5"/>
    <w:rsid w:val="00B85A42"/>
    <w:rsid w:val="00B85CB9"/>
    <w:rsid w:val="00BA1D69"/>
    <w:rsid w:val="00BA24E8"/>
    <w:rsid w:val="00BA4697"/>
    <w:rsid w:val="00BA7775"/>
    <w:rsid w:val="00BA7828"/>
    <w:rsid w:val="00BB6BB6"/>
    <w:rsid w:val="00BB7CA5"/>
    <w:rsid w:val="00BD0906"/>
    <w:rsid w:val="00BD0987"/>
    <w:rsid w:val="00BD1784"/>
    <w:rsid w:val="00BE1BB5"/>
    <w:rsid w:val="00BF0E38"/>
    <w:rsid w:val="00BF11B6"/>
    <w:rsid w:val="00BF4BC7"/>
    <w:rsid w:val="00C00C24"/>
    <w:rsid w:val="00C16BD7"/>
    <w:rsid w:val="00C21168"/>
    <w:rsid w:val="00C23E47"/>
    <w:rsid w:val="00C25D18"/>
    <w:rsid w:val="00C2731A"/>
    <w:rsid w:val="00C3295B"/>
    <w:rsid w:val="00C35588"/>
    <w:rsid w:val="00C40469"/>
    <w:rsid w:val="00C41F51"/>
    <w:rsid w:val="00C52E82"/>
    <w:rsid w:val="00C54711"/>
    <w:rsid w:val="00C55EBE"/>
    <w:rsid w:val="00C73563"/>
    <w:rsid w:val="00C767D4"/>
    <w:rsid w:val="00C801E1"/>
    <w:rsid w:val="00C81001"/>
    <w:rsid w:val="00C81790"/>
    <w:rsid w:val="00C826D8"/>
    <w:rsid w:val="00C82DC8"/>
    <w:rsid w:val="00C85032"/>
    <w:rsid w:val="00C87B95"/>
    <w:rsid w:val="00C87E4B"/>
    <w:rsid w:val="00C87F6D"/>
    <w:rsid w:val="00C9757D"/>
    <w:rsid w:val="00CA2585"/>
    <w:rsid w:val="00CA58E1"/>
    <w:rsid w:val="00CA5D09"/>
    <w:rsid w:val="00CC4B11"/>
    <w:rsid w:val="00CD14AE"/>
    <w:rsid w:val="00CD27CD"/>
    <w:rsid w:val="00CD474C"/>
    <w:rsid w:val="00CD77C6"/>
    <w:rsid w:val="00CE0F56"/>
    <w:rsid w:val="00CE1594"/>
    <w:rsid w:val="00CE502B"/>
    <w:rsid w:val="00CE7A0F"/>
    <w:rsid w:val="00CF2937"/>
    <w:rsid w:val="00CF49C2"/>
    <w:rsid w:val="00CF6E3B"/>
    <w:rsid w:val="00CF7CE7"/>
    <w:rsid w:val="00D01AC4"/>
    <w:rsid w:val="00D01F9D"/>
    <w:rsid w:val="00D057CE"/>
    <w:rsid w:val="00D105F2"/>
    <w:rsid w:val="00D109E3"/>
    <w:rsid w:val="00D117D5"/>
    <w:rsid w:val="00D1409F"/>
    <w:rsid w:val="00D14B87"/>
    <w:rsid w:val="00D16054"/>
    <w:rsid w:val="00D24B9F"/>
    <w:rsid w:val="00D25AFB"/>
    <w:rsid w:val="00D27353"/>
    <w:rsid w:val="00D40AF7"/>
    <w:rsid w:val="00D43BCA"/>
    <w:rsid w:val="00D44456"/>
    <w:rsid w:val="00D46701"/>
    <w:rsid w:val="00D506AB"/>
    <w:rsid w:val="00D5430B"/>
    <w:rsid w:val="00D566FD"/>
    <w:rsid w:val="00D60CDC"/>
    <w:rsid w:val="00D65735"/>
    <w:rsid w:val="00D66569"/>
    <w:rsid w:val="00D82F28"/>
    <w:rsid w:val="00D82F51"/>
    <w:rsid w:val="00D84026"/>
    <w:rsid w:val="00D90D86"/>
    <w:rsid w:val="00D959C3"/>
    <w:rsid w:val="00D95B87"/>
    <w:rsid w:val="00DA039A"/>
    <w:rsid w:val="00DA4564"/>
    <w:rsid w:val="00DA6CB5"/>
    <w:rsid w:val="00DA7EC9"/>
    <w:rsid w:val="00DB0179"/>
    <w:rsid w:val="00DB263A"/>
    <w:rsid w:val="00DB4447"/>
    <w:rsid w:val="00DC02E3"/>
    <w:rsid w:val="00DC7D88"/>
    <w:rsid w:val="00DC7F57"/>
    <w:rsid w:val="00DD6BA4"/>
    <w:rsid w:val="00DE0E71"/>
    <w:rsid w:val="00DF10F3"/>
    <w:rsid w:val="00DF5D9C"/>
    <w:rsid w:val="00DF64D0"/>
    <w:rsid w:val="00DF6CF8"/>
    <w:rsid w:val="00DF6D91"/>
    <w:rsid w:val="00E007A4"/>
    <w:rsid w:val="00E03FFD"/>
    <w:rsid w:val="00E05E2C"/>
    <w:rsid w:val="00E074FC"/>
    <w:rsid w:val="00E15DF1"/>
    <w:rsid w:val="00E165E2"/>
    <w:rsid w:val="00E2250D"/>
    <w:rsid w:val="00E27597"/>
    <w:rsid w:val="00E27A8D"/>
    <w:rsid w:val="00E27BA2"/>
    <w:rsid w:val="00E32861"/>
    <w:rsid w:val="00E3631B"/>
    <w:rsid w:val="00E36856"/>
    <w:rsid w:val="00E37850"/>
    <w:rsid w:val="00E4230A"/>
    <w:rsid w:val="00E423FE"/>
    <w:rsid w:val="00E55258"/>
    <w:rsid w:val="00E61378"/>
    <w:rsid w:val="00E62A48"/>
    <w:rsid w:val="00E63159"/>
    <w:rsid w:val="00E63754"/>
    <w:rsid w:val="00E66F02"/>
    <w:rsid w:val="00E70680"/>
    <w:rsid w:val="00E77ADF"/>
    <w:rsid w:val="00E8403D"/>
    <w:rsid w:val="00E85305"/>
    <w:rsid w:val="00E904D7"/>
    <w:rsid w:val="00E906B0"/>
    <w:rsid w:val="00E92092"/>
    <w:rsid w:val="00E92DBB"/>
    <w:rsid w:val="00E9399D"/>
    <w:rsid w:val="00E93E12"/>
    <w:rsid w:val="00EA1759"/>
    <w:rsid w:val="00EA5734"/>
    <w:rsid w:val="00EA7E42"/>
    <w:rsid w:val="00EA7F6C"/>
    <w:rsid w:val="00EB7F98"/>
    <w:rsid w:val="00EC0D9E"/>
    <w:rsid w:val="00EC11C7"/>
    <w:rsid w:val="00EC616F"/>
    <w:rsid w:val="00ED10E5"/>
    <w:rsid w:val="00ED202B"/>
    <w:rsid w:val="00ED48BB"/>
    <w:rsid w:val="00ED7900"/>
    <w:rsid w:val="00EE48F1"/>
    <w:rsid w:val="00EE7E2A"/>
    <w:rsid w:val="00EF03BA"/>
    <w:rsid w:val="00EF08B9"/>
    <w:rsid w:val="00EF1514"/>
    <w:rsid w:val="00EF7F1F"/>
    <w:rsid w:val="00F00433"/>
    <w:rsid w:val="00F14AE8"/>
    <w:rsid w:val="00F20048"/>
    <w:rsid w:val="00F20802"/>
    <w:rsid w:val="00F22B57"/>
    <w:rsid w:val="00F2389C"/>
    <w:rsid w:val="00F25855"/>
    <w:rsid w:val="00F260AF"/>
    <w:rsid w:val="00F26CF6"/>
    <w:rsid w:val="00F270E3"/>
    <w:rsid w:val="00F30AAB"/>
    <w:rsid w:val="00F3204E"/>
    <w:rsid w:val="00F3226D"/>
    <w:rsid w:val="00F35154"/>
    <w:rsid w:val="00F35BB4"/>
    <w:rsid w:val="00F4361B"/>
    <w:rsid w:val="00F44F2E"/>
    <w:rsid w:val="00F463CA"/>
    <w:rsid w:val="00F517B3"/>
    <w:rsid w:val="00F51D0E"/>
    <w:rsid w:val="00F523DA"/>
    <w:rsid w:val="00F52839"/>
    <w:rsid w:val="00F5741F"/>
    <w:rsid w:val="00F65374"/>
    <w:rsid w:val="00F66048"/>
    <w:rsid w:val="00F67079"/>
    <w:rsid w:val="00F8166E"/>
    <w:rsid w:val="00F81F6C"/>
    <w:rsid w:val="00F83D9A"/>
    <w:rsid w:val="00F84756"/>
    <w:rsid w:val="00F87F6D"/>
    <w:rsid w:val="00F9023A"/>
    <w:rsid w:val="00F903F0"/>
    <w:rsid w:val="00F96990"/>
    <w:rsid w:val="00FA0FEA"/>
    <w:rsid w:val="00FB2433"/>
    <w:rsid w:val="00FB35C6"/>
    <w:rsid w:val="00FC10A8"/>
    <w:rsid w:val="00FC2086"/>
    <w:rsid w:val="00FC735B"/>
    <w:rsid w:val="00FC7611"/>
    <w:rsid w:val="00FD7FDE"/>
    <w:rsid w:val="00FE0313"/>
    <w:rsid w:val="00FE3013"/>
    <w:rsid w:val="00FE5F24"/>
    <w:rsid w:val="00FF5756"/>
    <w:rsid w:val="00FF587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6D"/>
    <w:rPr>
      <w:sz w:val="24"/>
      <w:szCs w:val="24"/>
      <w:lang w:val="en-US" w:eastAsia="en-US"/>
    </w:rPr>
  </w:style>
  <w:style w:type="paragraph" w:styleId="Heading1">
    <w:name w:val="heading 1"/>
    <w:basedOn w:val="Normal"/>
    <w:next w:val="Normal"/>
    <w:link w:val="Heading1Char"/>
    <w:qFormat/>
    <w:rsid w:val="00265101"/>
    <w:pPr>
      <w:keepNext/>
      <w:spacing w:before="240" w:after="60"/>
      <w:outlineLvl w:val="0"/>
    </w:pPr>
    <w:rPr>
      <w:rFonts w:ascii="Cambria" w:hAnsi="Cambria"/>
      <w:b/>
      <w:bCs/>
      <w:kern w:val="32"/>
      <w:sz w:val="32"/>
      <w:szCs w:val="32"/>
    </w:rPr>
  </w:style>
  <w:style w:type="paragraph" w:styleId="Heading2">
    <w:name w:val="heading 2"/>
    <w:basedOn w:val="Normal"/>
    <w:qFormat/>
    <w:rsid w:val="007C1C59"/>
    <w:pPr>
      <w:spacing w:before="100" w:beforeAutospacing="1" w:after="100" w:afterAutospacing="1"/>
      <w:outlineLvl w:val="1"/>
    </w:pPr>
    <w:rPr>
      <w:b/>
      <w:bCs/>
      <w:sz w:val="36"/>
      <w:szCs w:val="36"/>
    </w:rPr>
  </w:style>
  <w:style w:type="paragraph" w:styleId="Heading3">
    <w:name w:val="heading 3"/>
    <w:basedOn w:val="Normal"/>
    <w:next w:val="Normal"/>
    <w:qFormat/>
    <w:rsid w:val="007C1C5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1784"/>
    <w:rPr>
      <w:color w:val="0000FF"/>
      <w:u w:val="single"/>
    </w:rPr>
  </w:style>
  <w:style w:type="paragraph" w:styleId="NormalWeb">
    <w:name w:val="Normal (Web)"/>
    <w:basedOn w:val="Normal"/>
    <w:rsid w:val="00BD1784"/>
    <w:pPr>
      <w:spacing w:before="100" w:beforeAutospacing="1" w:after="100" w:afterAutospacing="1"/>
    </w:pPr>
  </w:style>
  <w:style w:type="paragraph" w:styleId="z-TopofForm">
    <w:name w:val="HTML Top of Form"/>
    <w:basedOn w:val="Normal"/>
    <w:next w:val="Normal"/>
    <w:link w:val="z-TopofFormChar"/>
    <w:hidden/>
    <w:semiHidden/>
    <w:unhideWhenUsed/>
    <w:rsid w:val="0042638B"/>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semiHidden/>
    <w:rsid w:val="0042638B"/>
    <w:rPr>
      <w:rFonts w:ascii="Arial" w:hAnsi="Arial" w:cs="Arial"/>
      <w:vanish/>
      <w:sz w:val="16"/>
      <w:szCs w:val="16"/>
      <w:lang w:val="id-ID" w:eastAsia="id-ID" w:bidi="ar-SA"/>
    </w:rPr>
  </w:style>
  <w:style w:type="paragraph" w:styleId="EndnoteText">
    <w:name w:val="endnote text"/>
    <w:basedOn w:val="Normal"/>
    <w:link w:val="EndnoteTextChar"/>
    <w:rsid w:val="000B2DBC"/>
    <w:rPr>
      <w:sz w:val="20"/>
      <w:szCs w:val="20"/>
    </w:rPr>
  </w:style>
  <w:style w:type="character" w:customStyle="1" w:styleId="EndnoteTextChar">
    <w:name w:val="Endnote Text Char"/>
    <w:basedOn w:val="DefaultParagraphFont"/>
    <w:link w:val="EndnoteText"/>
    <w:rsid w:val="000B2DBC"/>
    <w:rPr>
      <w:lang w:val="en-US" w:eastAsia="en-US"/>
    </w:rPr>
  </w:style>
  <w:style w:type="character" w:styleId="EndnoteReference">
    <w:name w:val="endnote reference"/>
    <w:basedOn w:val="DefaultParagraphFont"/>
    <w:rsid w:val="000B2DBC"/>
    <w:rPr>
      <w:vertAlign w:val="superscript"/>
    </w:rPr>
  </w:style>
  <w:style w:type="character" w:customStyle="1" w:styleId="hps">
    <w:name w:val="hps"/>
    <w:basedOn w:val="DefaultParagraphFont"/>
    <w:rsid w:val="00074877"/>
  </w:style>
  <w:style w:type="character" w:customStyle="1" w:styleId="hpsatn">
    <w:name w:val="hps atn"/>
    <w:basedOn w:val="DefaultParagraphFont"/>
    <w:rsid w:val="00074877"/>
  </w:style>
  <w:style w:type="character" w:customStyle="1" w:styleId="shorttext">
    <w:name w:val="short_text"/>
    <w:basedOn w:val="DefaultParagraphFont"/>
    <w:rsid w:val="002B4307"/>
  </w:style>
  <w:style w:type="character" w:customStyle="1" w:styleId="Heading1Char">
    <w:name w:val="Heading 1 Char"/>
    <w:basedOn w:val="DefaultParagraphFont"/>
    <w:link w:val="Heading1"/>
    <w:rsid w:val="00265101"/>
    <w:rPr>
      <w:rFonts w:ascii="Cambria" w:eastAsia="Times New Roman" w:hAnsi="Cambria" w:cs="Times New Roman"/>
      <w:b/>
      <w:bCs/>
      <w:kern w:val="32"/>
      <w:sz w:val="32"/>
      <w:szCs w:val="32"/>
      <w:lang w:val="en-US" w:eastAsia="en-US"/>
    </w:rPr>
  </w:style>
  <w:style w:type="paragraph" w:styleId="Header">
    <w:name w:val="header"/>
    <w:basedOn w:val="Normal"/>
    <w:link w:val="HeaderChar"/>
    <w:rsid w:val="00262038"/>
    <w:pPr>
      <w:tabs>
        <w:tab w:val="center" w:pos="4680"/>
        <w:tab w:val="right" w:pos="9360"/>
      </w:tabs>
    </w:pPr>
  </w:style>
  <w:style w:type="character" w:customStyle="1" w:styleId="HeaderChar">
    <w:name w:val="Header Char"/>
    <w:basedOn w:val="DefaultParagraphFont"/>
    <w:link w:val="Header"/>
    <w:rsid w:val="00262038"/>
    <w:rPr>
      <w:sz w:val="24"/>
      <w:szCs w:val="24"/>
    </w:rPr>
  </w:style>
  <w:style w:type="paragraph" w:styleId="Footer">
    <w:name w:val="footer"/>
    <w:basedOn w:val="Normal"/>
    <w:link w:val="FooterChar"/>
    <w:uiPriority w:val="99"/>
    <w:rsid w:val="00262038"/>
    <w:pPr>
      <w:tabs>
        <w:tab w:val="center" w:pos="4680"/>
        <w:tab w:val="right" w:pos="9360"/>
      </w:tabs>
    </w:pPr>
  </w:style>
  <w:style w:type="character" w:customStyle="1" w:styleId="FooterChar">
    <w:name w:val="Footer Char"/>
    <w:basedOn w:val="DefaultParagraphFont"/>
    <w:link w:val="Footer"/>
    <w:uiPriority w:val="99"/>
    <w:rsid w:val="00262038"/>
    <w:rPr>
      <w:sz w:val="24"/>
      <w:szCs w:val="24"/>
    </w:rPr>
  </w:style>
  <w:style w:type="table" w:styleId="TableGrid">
    <w:name w:val="Table Grid"/>
    <w:basedOn w:val="TableNormal"/>
    <w:uiPriority w:val="59"/>
    <w:rsid w:val="00E32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0CA1"/>
    <w:rPr>
      <w:rFonts w:ascii="Tahoma" w:hAnsi="Tahoma" w:cs="Tahoma"/>
      <w:sz w:val="16"/>
      <w:szCs w:val="16"/>
    </w:rPr>
  </w:style>
  <w:style w:type="character" w:customStyle="1" w:styleId="BalloonTextChar">
    <w:name w:val="Balloon Text Char"/>
    <w:basedOn w:val="DefaultParagraphFont"/>
    <w:link w:val="BalloonText"/>
    <w:rsid w:val="007B0CA1"/>
    <w:rPr>
      <w:rFonts w:ascii="Tahoma" w:hAnsi="Tahoma" w:cs="Tahoma"/>
      <w:sz w:val="16"/>
      <w:szCs w:val="16"/>
      <w:lang w:val="en-US" w:eastAsia="en-US"/>
    </w:rPr>
  </w:style>
  <w:style w:type="paragraph" w:styleId="ListParagraph">
    <w:name w:val="List Paragraph"/>
    <w:aliases w:val="Body of text,Heading 10,Sub Judul DEA KP,Bulet1,Tabel,point-point,kepala,Recommendation,coba1,List Paragraph untuk Tabel,List Paragraph untuk tabel,Box,Dot pt,F5 List Paragraph,No Spacing1,List Paragraph Char Char Char,Body of text+1,nana"/>
    <w:basedOn w:val="Normal"/>
    <w:link w:val="ListParagraphChar"/>
    <w:uiPriority w:val="34"/>
    <w:qFormat/>
    <w:rsid w:val="002C4080"/>
    <w:pPr>
      <w:ind w:left="720"/>
      <w:contextualSpacing/>
    </w:pPr>
  </w:style>
  <w:style w:type="paragraph" w:customStyle="1" w:styleId="PaperTitle">
    <w:name w:val="Paper Title"/>
    <w:basedOn w:val="Normal"/>
    <w:rsid w:val="00F5741F"/>
    <w:pPr>
      <w:spacing w:after="480"/>
      <w:jc w:val="center"/>
    </w:pPr>
    <w:rPr>
      <w:rFonts w:ascii="Arial" w:hAnsi="Arial"/>
      <w:b/>
      <w:sz w:val="28"/>
      <w:lang w:val="en-GB" w:eastAsia="en-GB"/>
    </w:rPr>
  </w:style>
  <w:style w:type="character" w:customStyle="1" w:styleId="UnresolvedMention">
    <w:name w:val="Unresolved Mention"/>
    <w:basedOn w:val="DefaultParagraphFont"/>
    <w:uiPriority w:val="99"/>
    <w:semiHidden/>
    <w:unhideWhenUsed/>
    <w:rsid w:val="00C81001"/>
    <w:rPr>
      <w:color w:val="605E5C"/>
      <w:shd w:val="clear" w:color="auto" w:fill="E1DFDD"/>
    </w:rPr>
  </w:style>
  <w:style w:type="character" w:customStyle="1" w:styleId="ListParagraphChar">
    <w:name w:val="List Paragraph Char"/>
    <w:aliases w:val="Body of text Char,Heading 10 Char,Sub Judul DEA KP Char,Bulet1 Char,Tabel Char,point-point Char,kepala Char,Recommendation Char,coba1 Char,List Paragraph untuk Tabel Char,List Paragraph untuk tabel Char,Box Char,Dot pt Char,nana Char"/>
    <w:link w:val="ListParagraph"/>
    <w:uiPriority w:val="34"/>
    <w:qFormat/>
    <w:locked/>
    <w:rsid w:val="00BA24E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6D"/>
    <w:rPr>
      <w:sz w:val="24"/>
      <w:szCs w:val="24"/>
      <w:lang w:val="en-US" w:eastAsia="en-US"/>
    </w:rPr>
  </w:style>
  <w:style w:type="paragraph" w:styleId="Heading1">
    <w:name w:val="heading 1"/>
    <w:basedOn w:val="Normal"/>
    <w:next w:val="Normal"/>
    <w:link w:val="Heading1Char"/>
    <w:qFormat/>
    <w:rsid w:val="00265101"/>
    <w:pPr>
      <w:keepNext/>
      <w:spacing w:before="240" w:after="60"/>
      <w:outlineLvl w:val="0"/>
    </w:pPr>
    <w:rPr>
      <w:rFonts w:ascii="Cambria" w:hAnsi="Cambria"/>
      <w:b/>
      <w:bCs/>
      <w:kern w:val="32"/>
      <w:sz w:val="32"/>
      <w:szCs w:val="32"/>
    </w:rPr>
  </w:style>
  <w:style w:type="paragraph" w:styleId="Heading2">
    <w:name w:val="heading 2"/>
    <w:basedOn w:val="Normal"/>
    <w:qFormat/>
    <w:rsid w:val="007C1C59"/>
    <w:pPr>
      <w:spacing w:before="100" w:beforeAutospacing="1" w:after="100" w:afterAutospacing="1"/>
      <w:outlineLvl w:val="1"/>
    </w:pPr>
    <w:rPr>
      <w:b/>
      <w:bCs/>
      <w:sz w:val="36"/>
      <w:szCs w:val="36"/>
    </w:rPr>
  </w:style>
  <w:style w:type="paragraph" w:styleId="Heading3">
    <w:name w:val="heading 3"/>
    <w:basedOn w:val="Normal"/>
    <w:next w:val="Normal"/>
    <w:qFormat/>
    <w:rsid w:val="007C1C5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1784"/>
    <w:rPr>
      <w:color w:val="0000FF"/>
      <w:u w:val="single"/>
    </w:rPr>
  </w:style>
  <w:style w:type="paragraph" w:styleId="NormalWeb">
    <w:name w:val="Normal (Web)"/>
    <w:basedOn w:val="Normal"/>
    <w:rsid w:val="00BD1784"/>
    <w:pPr>
      <w:spacing w:before="100" w:beforeAutospacing="1" w:after="100" w:afterAutospacing="1"/>
    </w:pPr>
  </w:style>
  <w:style w:type="paragraph" w:styleId="z-TopofForm">
    <w:name w:val="HTML Top of Form"/>
    <w:basedOn w:val="Normal"/>
    <w:next w:val="Normal"/>
    <w:link w:val="z-TopofFormChar"/>
    <w:hidden/>
    <w:semiHidden/>
    <w:unhideWhenUsed/>
    <w:rsid w:val="0042638B"/>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semiHidden/>
    <w:rsid w:val="0042638B"/>
    <w:rPr>
      <w:rFonts w:ascii="Arial" w:hAnsi="Arial" w:cs="Arial"/>
      <w:vanish/>
      <w:sz w:val="16"/>
      <w:szCs w:val="16"/>
      <w:lang w:val="id-ID" w:eastAsia="id-ID" w:bidi="ar-SA"/>
    </w:rPr>
  </w:style>
  <w:style w:type="paragraph" w:styleId="EndnoteText">
    <w:name w:val="endnote text"/>
    <w:basedOn w:val="Normal"/>
    <w:link w:val="EndnoteTextChar"/>
    <w:rsid w:val="000B2DBC"/>
    <w:rPr>
      <w:sz w:val="20"/>
      <w:szCs w:val="20"/>
    </w:rPr>
  </w:style>
  <w:style w:type="character" w:customStyle="1" w:styleId="EndnoteTextChar">
    <w:name w:val="Endnote Text Char"/>
    <w:basedOn w:val="DefaultParagraphFont"/>
    <w:link w:val="EndnoteText"/>
    <w:rsid w:val="000B2DBC"/>
    <w:rPr>
      <w:lang w:val="en-US" w:eastAsia="en-US"/>
    </w:rPr>
  </w:style>
  <w:style w:type="character" w:styleId="EndnoteReference">
    <w:name w:val="endnote reference"/>
    <w:basedOn w:val="DefaultParagraphFont"/>
    <w:rsid w:val="000B2DBC"/>
    <w:rPr>
      <w:vertAlign w:val="superscript"/>
    </w:rPr>
  </w:style>
  <w:style w:type="character" w:customStyle="1" w:styleId="hps">
    <w:name w:val="hps"/>
    <w:basedOn w:val="DefaultParagraphFont"/>
    <w:rsid w:val="00074877"/>
  </w:style>
  <w:style w:type="character" w:customStyle="1" w:styleId="hpsatn">
    <w:name w:val="hps atn"/>
    <w:basedOn w:val="DefaultParagraphFont"/>
    <w:rsid w:val="00074877"/>
  </w:style>
  <w:style w:type="character" w:customStyle="1" w:styleId="shorttext">
    <w:name w:val="short_text"/>
    <w:basedOn w:val="DefaultParagraphFont"/>
    <w:rsid w:val="002B4307"/>
  </w:style>
  <w:style w:type="character" w:customStyle="1" w:styleId="Heading1Char">
    <w:name w:val="Heading 1 Char"/>
    <w:basedOn w:val="DefaultParagraphFont"/>
    <w:link w:val="Heading1"/>
    <w:rsid w:val="00265101"/>
    <w:rPr>
      <w:rFonts w:ascii="Cambria" w:eastAsia="Times New Roman" w:hAnsi="Cambria" w:cs="Times New Roman"/>
      <w:b/>
      <w:bCs/>
      <w:kern w:val="32"/>
      <w:sz w:val="32"/>
      <w:szCs w:val="32"/>
      <w:lang w:val="en-US" w:eastAsia="en-US"/>
    </w:rPr>
  </w:style>
  <w:style w:type="paragraph" w:styleId="Header">
    <w:name w:val="header"/>
    <w:basedOn w:val="Normal"/>
    <w:link w:val="HeaderChar"/>
    <w:rsid w:val="00262038"/>
    <w:pPr>
      <w:tabs>
        <w:tab w:val="center" w:pos="4680"/>
        <w:tab w:val="right" w:pos="9360"/>
      </w:tabs>
    </w:pPr>
  </w:style>
  <w:style w:type="character" w:customStyle="1" w:styleId="HeaderChar">
    <w:name w:val="Header Char"/>
    <w:basedOn w:val="DefaultParagraphFont"/>
    <w:link w:val="Header"/>
    <w:rsid w:val="00262038"/>
    <w:rPr>
      <w:sz w:val="24"/>
      <w:szCs w:val="24"/>
    </w:rPr>
  </w:style>
  <w:style w:type="paragraph" w:styleId="Footer">
    <w:name w:val="footer"/>
    <w:basedOn w:val="Normal"/>
    <w:link w:val="FooterChar"/>
    <w:uiPriority w:val="99"/>
    <w:rsid w:val="00262038"/>
    <w:pPr>
      <w:tabs>
        <w:tab w:val="center" w:pos="4680"/>
        <w:tab w:val="right" w:pos="9360"/>
      </w:tabs>
    </w:pPr>
  </w:style>
  <w:style w:type="character" w:customStyle="1" w:styleId="FooterChar">
    <w:name w:val="Footer Char"/>
    <w:basedOn w:val="DefaultParagraphFont"/>
    <w:link w:val="Footer"/>
    <w:uiPriority w:val="99"/>
    <w:rsid w:val="00262038"/>
    <w:rPr>
      <w:sz w:val="24"/>
      <w:szCs w:val="24"/>
    </w:rPr>
  </w:style>
  <w:style w:type="table" w:styleId="TableGrid">
    <w:name w:val="Table Grid"/>
    <w:basedOn w:val="TableNormal"/>
    <w:uiPriority w:val="59"/>
    <w:rsid w:val="00E32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0CA1"/>
    <w:rPr>
      <w:rFonts w:ascii="Tahoma" w:hAnsi="Tahoma" w:cs="Tahoma"/>
      <w:sz w:val="16"/>
      <w:szCs w:val="16"/>
    </w:rPr>
  </w:style>
  <w:style w:type="character" w:customStyle="1" w:styleId="BalloonTextChar">
    <w:name w:val="Balloon Text Char"/>
    <w:basedOn w:val="DefaultParagraphFont"/>
    <w:link w:val="BalloonText"/>
    <w:rsid w:val="007B0CA1"/>
    <w:rPr>
      <w:rFonts w:ascii="Tahoma" w:hAnsi="Tahoma" w:cs="Tahoma"/>
      <w:sz w:val="16"/>
      <w:szCs w:val="16"/>
      <w:lang w:val="en-US" w:eastAsia="en-US"/>
    </w:rPr>
  </w:style>
  <w:style w:type="paragraph" w:styleId="ListParagraph">
    <w:name w:val="List Paragraph"/>
    <w:aliases w:val="Body of text,Heading 10,Sub Judul DEA KP,Bulet1,Tabel,point-point,kepala,Recommendation,coba1,List Paragraph untuk Tabel,List Paragraph untuk tabel,Box,Dot pt,F5 List Paragraph,No Spacing1,List Paragraph Char Char Char,Body of text+1,nana"/>
    <w:basedOn w:val="Normal"/>
    <w:link w:val="ListParagraphChar"/>
    <w:uiPriority w:val="34"/>
    <w:qFormat/>
    <w:rsid w:val="002C4080"/>
    <w:pPr>
      <w:ind w:left="720"/>
      <w:contextualSpacing/>
    </w:pPr>
  </w:style>
  <w:style w:type="paragraph" w:customStyle="1" w:styleId="PaperTitle">
    <w:name w:val="Paper Title"/>
    <w:basedOn w:val="Normal"/>
    <w:rsid w:val="00F5741F"/>
    <w:pPr>
      <w:spacing w:after="480"/>
      <w:jc w:val="center"/>
    </w:pPr>
    <w:rPr>
      <w:rFonts w:ascii="Arial" w:hAnsi="Arial"/>
      <w:b/>
      <w:sz w:val="28"/>
      <w:lang w:val="en-GB" w:eastAsia="en-GB"/>
    </w:rPr>
  </w:style>
  <w:style w:type="character" w:customStyle="1" w:styleId="UnresolvedMention">
    <w:name w:val="Unresolved Mention"/>
    <w:basedOn w:val="DefaultParagraphFont"/>
    <w:uiPriority w:val="99"/>
    <w:semiHidden/>
    <w:unhideWhenUsed/>
    <w:rsid w:val="00C81001"/>
    <w:rPr>
      <w:color w:val="605E5C"/>
      <w:shd w:val="clear" w:color="auto" w:fill="E1DFDD"/>
    </w:rPr>
  </w:style>
  <w:style w:type="character" w:customStyle="1" w:styleId="ListParagraphChar">
    <w:name w:val="List Paragraph Char"/>
    <w:aliases w:val="Body of text Char,Heading 10 Char,Sub Judul DEA KP Char,Bulet1 Char,Tabel Char,point-point Char,kepala Char,Recommendation Char,coba1 Char,List Paragraph untuk Tabel Char,List Paragraph untuk tabel Char,Box Char,Dot pt Char,nana Char"/>
    <w:link w:val="ListParagraph"/>
    <w:uiPriority w:val="34"/>
    <w:qFormat/>
    <w:locked/>
    <w:rsid w:val="00BA24E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0188">
      <w:bodyDiv w:val="1"/>
      <w:marLeft w:val="0"/>
      <w:marRight w:val="0"/>
      <w:marTop w:val="0"/>
      <w:marBottom w:val="0"/>
      <w:divBdr>
        <w:top w:val="none" w:sz="0" w:space="0" w:color="auto"/>
        <w:left w:val="none" w:sz="0" w:space="0" w:color="auto"/>
        <w:bottom w:val="none" w:sz="0" w:space="0" w:color="auto"/>
        <w:right w:val="none" w:sz="0" w:space="0" w:color="auto"/>
      </w:divBdr>
      <w:divsChild>
        <w:div w:id="1409841930">
          <w:marLeft w:val="0"/>
          <w:marRight w:val="0"/>
          <w:marTop w:val="0"/>
          <w:marBottom w:val="0"/>
          <w:divBdr>
            <w:top w:val="none" w:sz="0" w:space="0" w:color="auto"/>
            <w:left w:val="none" w:sz="0" w:space="0" w:color="auto"/>
            <w:bottom w:val="none" w:sz="0" w:space="0" w:color="auto"/>
            <w:right w:val="none" w:sz="0" w:space="0" w:color="auto"/>
          </w:divBdr>
        </w:div>
        <w:div w:id="1284728654">
          <w:marLeft w:val="0"/>
          <w:marRight w:val="0"/>
          <w:marTop w:val="0"/>
          <w:marBottom w:val="0"/>
          <w:divBdr>
            <w:top w:val="none" w:sz="0" w:space="0" w:color="auto"/>
            <w:left w:val="none" w:sz="0" w:space="0" w:color="auto"/>
            <w:bottom w:val="none" w:sz="0" w:space="0" w:color="auto"/>
            <w:right w:val="none" w:sz="0" w:space="0" w:color="auto"/>
          </w:divBdr>
        </w:div>
        <w:div w:id="1259094578">
          <w:marLeft w:val="0"/>
          <w:marRight w:val="0"/>
          <w:marTop w:val="0"/>
          <w:marBottom w:val="0"/>
          <w:divBdr>
            <w:top w:val="none" w:sz="0" w:space="0" w:color="auto"/>
            <w:left w:val="none" w:sz="0" w:space="0" w:color="auto"/>
            <w:bottom w:val="none" w:sz="0" w:space="0" w:color="auto"/>
            <w:right w:val="none" w:sz="0" w:space="0" w:color="auto"/>
          </w:divBdr>
        </w:div>
      </w:divsChild>
    </w:div>
    <w:div w:id="240261543">
      <w:bodyDiv w:val="1"/>
      <w:marLeft w:val="0"/>
      <w:marRight w:val="0"/>
      <w:marTop w:val="0"/>
      <w:marBottom w:val="0"/>
      <w:divBdr>
        <w:top w:val="none" w:sz="0" w:space="0" w:color="auto"/>
        <w:left w:val="none" w:sz="0" w:space="0" w:color="auto"/>
        <w:bottom w:val="none" w:sz="0" w:space="0" w:color="auto"/>
        <w:right w:val="none" w:sz="0" w:space="0" w:color="auto"/>
      </w:divBdr>
    </w:div>
    <w:div w:id="244582604">
      <w:bodyDiv w:val="1"/>
      <w:marLeft w:val="0"/>
      <w:marRight w:val="0"/>
      <w:marTop w:val="0"/>
      <w:marBottom w:val="0"/>
      <w:divBdr>
        <w:top w:val="none" w:sz="0" w:space="0" w:color="auto"/>
        <w:left w:val="none" w:sz="0" w:space="0" w:color="auto"/>
        <w:bottom w:val="none" w:sz="0" w:space="0" w:color="auto"/>
        <w:right w:val="none" w:sz="0" w:space="0" w:color="auto"/>
      </w:divBdr>
    </w:div>
    <w:div w:id="515579460">
      <w:bodyDiv w:val="1"/>
      <w:marLeft w:val="0"/>
      <w:marRight w:val="0"/>
      <w:marTop w:val="0"/>
      <w:marBottom w:val="0"/>
      <w:divBdr>
        <w:top w:val="none" w:sz="0" w:space="0" w:color="auto"/>
        <w:left w:val="none" w:sz="0" w:space="0" w:color="auto"/>
        <w:bottom w:val="none" w:sz="0" w:space="0" w:color="auto"/>
        <w:right w:val="none" w:sz="0" w:space="0" w:color="auto"/>
      </w:divBdr>
    </w:div>
    <w:div w:id="965818923">
      <w:bodyDiv w:val="1"/>
      <w:marLeft w:val="0"/>
      <w:marRight w:val="0"/>
      <w:marTop w:val="0"/>
      <w:marBottom w:val="0"/>
      <w:divBdr>
        <w:top w:val="none" w:sz="0" w:space="0" w:color="auto"/>
        <w:left w:val="none" w:sz="0" w:space="0" w:color="auto"/>
        <w:bottom w:val="none" w:sz="0" w:space="0" w:color="auto"/>
        <w:right w:val="none" w:sz="0" w:space="0" w:color="auto"/>
      </w:divBdr>
      <w:divsChild>
        <w:div w:id="1444377611">
          <w:marLeft w:val="0"/>
          <w:marRight w:val="0"/>
          <w:marTop w:val="15"/>
          <w:marBottom w:val="0"/>
          <w:divBdr>
            <w:top w:val="single" w:sz="48" w:space="0" w:color="auto"/>
            <w:left w:val="single" w:sz="48" w:space="0" w:color="auto"/>
            <w:bottom w:val="single" w:sz="48" w:space="0" w:color="auto"/>
            <w:right w:val="single" w:sz="48" w:space="0" w:color="auto"/>
          </w:divBdr>
          <w:divsChild>
            <w:div w:id="40131356">
              <w:marLeft w:val="0"/>
              <w:marRight w:val="0"/>
              <w:marTop w:val="0"/>
              <w:marBottom w:val="0"/>
              <w:divBdr>
                <w:top w:val="none" w:sz="0" w:space="0" w:color="auto"/>
                <w:left w:val="none" w:sz="0" w:space="0" w:color="auto"/>
                <w:bottom w:val="none" w:sz="0" w:space="0" w:color="auto"/>
                <w:right w:val="none" w:sz="0" w:space="0" w:color="auto"/>
              </w:divBdr>
              <w:divsChild>
                <w:div w:id="1118837665">
                  <w:marLeft w:val="0"/>
                  <w:marRight w:val="0"/>
                  <w:marTop w:val="0"/>
                  <w:marBottom w:val="0"/>
                  <w:divBdr>
                    <w:top w:val="none" w:sz="0" w:space="0" w:color="auto"/>
                    <w:left w:val="none" w:sz="0" w:space="0" w:color="auto"/>
                    <w:bottom w:val="none" w:sz="0" w:space="0" w:color="auto"/>
                    <w:right w:val="none" w:sz="0" w:space="0" w:color="auto"/>
                  </w:divBdr>
                </w:div>
                <w:div w:id="1830512345">
                  <w:marLeft w:val="0"/>
                  <w:marRight w:val="0"/>
                  <w:marTop w:val="0"/>
                  <w:marBottom w:val="0"/>
                  <w:divBdr>
                    <w:top w:val="none" w:sz="0" w:space="0" w:color="auto"/>
                    <w:left w:val="none" w:sz="0" w:space="0" w:color="auto"/>
                    <w:bottom w:val="none" w:sz="0" w:space="0" w:color="auto"/>
                    <w:right w:val="none" w:sz="0" w:space="0" w:color="auto"/>
                  </w:divBdr>
                </w:div>
                <w:div w:id="759104978">
                  <w:marLeft w:val="0"/>
                  <w:marRight w:val="0"/>
                  <w:marTop w:val="0"/>
                  <w:marBottom w:val="0"/>
                  <w:divBdr>
                    <w:top w:val="none" w:sz="0" w:space="0" w:color="auto"/>
                    <w:left w:val="none" w:sz="0" w:space="0" w:color="auto"/>
                    <w:bottom w:val="none" w:sz="0" w:space="0" w:color="auto"/>
                    <w:right w:val="none" w:sz="0" w:space="0" w:color="auto"/>
                  </w:divBdr>
                </w:div>
                <w:div w:id="16645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90594">
      <w:bodyDiv w:val="1"/>
      <w:marLeft w:val="0"/>
      <w:marRight w:val="0"/>
      <w:marTop w:val="0"/>
      <w:marBottom w:val="0"/>
      <w:divBdr>
        <w:top w:val="none" w:sz="0" w:space="0" w:color="auto"/>
        <w:left w:val="none" w:sz="0" w:space="0" w:color="auto"/>
        <w:bottom w:val="none" w:sz="0" w:space="0" w:color="auto"/>
        <w:right w:val="none" w:sz="0" w:space="0" w:color="auto"/>
      </w:divBdr>
      <w:divsChild>
        <w:div w:id="1198080060">
          <w:marLeft w:val="0"/>
          <w:marRight w:val="0"/>
          <w:marTop w:val="0"/>
          <w:marBottom w:val="0"/>
          <w:divBdr>
            <w:top w:val="none" w:sz="0" w:space="0" w:color="auto"/>
            <w:left w:val="none" w:sz="0" w:space="0" w:color="auto"/>
            <w:bottom w:val="none" w:sz="0" w:space="0" w:color="auto"/>
            <w:right w:val="none" w:sz="0" w:space="0" w:color="auto"/>
          </w:divBdr>
          <w:divsChild>
            <w:div w:id="9683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370">
      <w:bodyDiv w:val="1"/>
      <w:marLeft w:val="0"/>
      <w:marRight w:val="0"/>
      <w:marTop w:val="0"/>
      <w:marBottom w:val="0"/>
      <w:divBdr>
        <w:top w:val="none" w:sz="0" w:space="0" w:color="auto"/>
        <w:left w:val="none" w:sz="0" w:space="0" w:color="auto"/>
        <w:bottom w:val="none" w:sz="0" w:space="0" w:color="auto"/>
        <w:right w:val="none" w:sz="0" w:space="0" w:color="auto"/>
      </w:divBdr>
    </w:div>
    <w:div w:id="1563977879">
      <w:bodyDiv w:val="1"/>
      <w:marLeft w:val="0"/>
      <w:marRight w:val="0"/>
      <w:marTop w:val="0"/>
      <w:marBottom w:val="0"/>
      <w:divBdr>
        <w:top w:val="none" w:sz="0" w:space="0" w:color="auto"/>
        <w:left w:val="none" w:sz="0" w:space="0" w:color="auto"/>
        <w:bottom w:val="none" w:sz="0" w:space="0" w:color="auto"/>
        <w:right w:val="none" w:sz="0" w:space="0" w:color="auto"/>
      </w:divBdr>
      <w:divsChild>
        <w:div w:id="1211725007">
          <w:marLeft w:val="0"/>
          <w:marRight w:val="0"/>
          <w:marTop w:val="0"/>
          <w:marBottom w:val="0"/>
          <w:divBdr>
            <w:top w:val="none" w:sz="0" w:space="0" w:color="auto"/>
            <w:left w:val="none" w:sz="0" w:space="0" w:color="auto"/>
            <w:bottom w:val="none" w:sz="0" w:space="0" w:color="auto"/>
            <w:right w:val="none" w:sz="0" w:space="0" w:color="auto"/>
          </w:divBdr>
          <w:divsChild>
            <w:div w:id="752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8132">
      <w:bodyDiv w:val="1"/>
      <w:marLeft w:val="0"/>
      <w:marRight w:val="0"/>
      <w:marTop w:val="0"/>
      <w:marBottom w:val="0"/>
      <w:divBdr>
        <w:top w:val="none" w:sz="0" w:space="0" w:color="auto"/>
        <w:left w:val="none" w:sz="0" w:space="0" w:color="auto"/>
        <w:bottom w:val="none" w:sz="0" w:space="0" w:color="auto"/>
        <w:right w:val="none" w:sz="0" w:space="0" w:color="auto"/>
      </w:divBdr>
    </w:div>
    <w:div w:id="1987930993">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sChild>
        <w:div w:id="72136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26576/"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7509-AE81-4FDC-85C1-599BA292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Pages>
  <Words>14079</Words>
  <Characters>80251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BEBERAPA ASPEK PERILAKU AN</vt:lpstr>
    </vt:vector>
  </TitlesOfParts>
  <Company>Microsoft</Company>
  <LinksUpToDate>false</LinksUpToDate>
  <CharactersWithSpaces>94142</CharactersWithSpaces>
  <SharedDoc>false</SharedDoc>
  <HLinks>
    <vt:vector size="60" baseType="variant">
      <vt:variant>
        <vt:i4>65615</vt:i4>
      </vt:variant>
      <vt:variant>
        <vt:i4>27</vt:i4>
      </vt:variant>
      <vt:variant>
        <vt:i4>0</vt:i4>
      </vt:variant>
      <vt:variant>
        <vt:i4>5</vt:i4>
      </vt:variant>
      <vt:variant>
        <vt:lpwstr>http://www.eyesonmalaria.org/fourthedition16.html</vt:lpwstr>
      </vt:variant>
      <vt:variant>
        <vt:lpwstr/>
      </vt:variant>
      <vt:variant>
        <vt:i4>458756</vt:i4>
      </vt:variant>
      <vt:variant>
        <vt:i4>24</vt:i4>
      </vt:variant>
      <vt:variant>
        <vt:i4>0</vt:i4>
      </vt:variant>
      <vt:variant>
        <vt:i4>5</vt:i4>
      </vt:variant>
      <vt:variant>
        <vt:lpwstr>http://journals.cambridge.org/action/displayAbstract;jsessionid=7EC158EF17FF6204DCB47AF2E6385476.journals?fromPage=online&amp;aid=2616108</vt:lpwstr>
      </vt:variant>
      <vt:variant>
        <vt:lpwstr/>
      </vt:variant>
      <vt:variant>
        <vt:i4>1507434</vt:i4>
      </vt:variant>
      <vt:variant>
        <vt:i4>21</vt:i4>
      </vt:variant>
      <vt:variant>
        <vt:i4>0</vt:i4>
      </vt:variant>
      <vt:variant>
        <vt:i4>5</vt:i4>
      </vt:variant>
      <vt:variant>
        <vt:lpwstr>http://id.wikipedia.org/wiki/Kabupaten_Purworejo</vt:lpwstr>
      </vt:variant>
      <vt:variant>
        <vt:lpwstr/>
      </vt:variant>
      <vt:variant>
        <vt:i4>7995397</vt:i4>
      </vt:variant>
      <vt:variant>
        <vt:i4>18</vt:i4>
      </vt:variant>
      <vt:variant>
        <vt:i4>0</vt:i4>
      </vt:variant>
      <vt:variant>
        <vt:i4>5</vt:i4>
      </vt:variant>
      <vt:variant>
        <vt:lpwstr>http://id.wikipedia.org/wiki/Kabupaten_Kebumen</vt:lpwstr>
      </vt:variant>
      <vt:variant>
        <vt:lpwstr/>
      </vt:variant>
      <vt:variant>
        <vt:i4>6881312</vt:i4>
      </vt:variant>
      <vt:variant>
        <vt:i4>15</vt:i4>
      </vt:variant>
      <vt:variant>
        <vt:i4>0</vt:i4>
      </vt:variant>
      <vt:variant>
        <vt:i4>5</vt:i4>
      </vt:variant>
      <vt:variant>
        <vt:lpwstr>http://id.wikipedia.org/wiki/Kabupaten_Kulon_Progo</vt:lpwstr>
      </vt:variant>
      <vt:variant>
        <vt:lpwstr/>
      </vt:variant>
      <vt:variant>
        <vt:i4>7864341</vt:i4>
      </vt:variant>
      <vt:variant>
        <vt:i4>12</vt:i4>
      </vt:variant>
      <vt:variant>
        <vt:i4>0</vt:i4>
      </vt:variant>
      <vt:variant>
        <vt:i4>5</vt:i4>
      </vt:variant>
      <vt:variant>
        <vt:lpwstr>http://id.wikipedia.org/wiki/Kabupaten_Magelang</vt:lpwstr>
      </vt:variant>
      <vt:variant>
        <vt:lpwstr/>
      </vt:variant>
      <vt:variant>
        <vt:i4>7864351</vt:i4>
      </vt:variant>
      <vt:variant>
        <vt:i4>9</vt:i4>
      </vt:variant>
      <vt:variant>
        <vt:i4>0</vt:i4>
      </vt:variant>
      <vt:variant>
        <vt:i4>5</vt:i4>
      </vt:variant>
      <vt:variant>
        <vt:lpwstr>http://id.wikipedia.org/wiki/Kabupaten_Wonosobo</vt:lpwstr>
      </vt:variant>
      <vt:variant>
        <vt:lpwstr/>
      </vt:variant>
      <vt:variant>
        <vt:i4>7077947</vt:i4>
      </vt:variant>
      <vt:variant>
        <vt:i4>6</vt:i4>
      </vt:variant>
      <vt:variant>
        <vt:i4>0</vt:i4>
      </vt:variant>
      <vt:variant>
        <vt:i4>5</vt:i4>
      </vt:variant>
      <vt:variant>
        <vt:lpwstr>http://id.wikipedia.org/wiki/Kecamatan</vt:lpwstr>
      </vt:variant>
      <vt:variant>
        <vt:lpwstr/>
      </vt:variant>
      <vt:variant>
        <vt:i4>3866692</vt:i4>
      </vt:variant>
      <vt:variant>
        <vt:i4>3</vt:i4>
      </vt:variant>
      <vt:variant>
        <vt:i4>0</vt:i4>
      </vt:variant>
      <vt:variant>
        <vt:i4>5</vt:i4>
      </vt:variant>
      <vt:variant>
        <vt:lpwstr>http://id.wikipedia.org/wiki/Jawa_Tengah</vt:lpwstr>
      </vt:variant>
      <vt:variant>
        <vt:lpwstr/>
      </vt:variant>
      <vt:variant>
        <vt:i4>7929945</vt:i4>
      </vt:variant>
      <vt:variant>
        <vt:i4>0</vt:i4>
      </vt:variant>
      <vt:variant>
        <vt:i4>0</vt:i4>
      </vt:variant>
      <vt:variant>
        <vt:i4>5</vt:i4>
      </vt:variant>
      <vt:variant>
        <vt:lpwstr>mailto:shintaprawoto@gmail.com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BEBERAPA ASPEK PERILAKU AN</dc:title>
  <dc:creator>Bpk Jimmy</dc:creator>
  <cp:lastModifiedBy>User</cp:lastModifiedBy>
  <cp:revision>20</cp:revision>
  <cp:lastPrinted>2022-07-08T02:52:00Z</cp:lastPrinted>
  <dcterms:created xsi:type="dcterms:W3CDTF">2022-07-04T01:05:00Z</dcterms:created>
  <dcterms:modified xsi:type="dcterms:W3CDTF">2022-07-08T02:52:00Z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240fe68b-e936-38ef-9bff-0dd2a3fadfbb</vt:lpwstr>
  </property>
</Properties>
</file>